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7D0E" w:rsidRDefault="00467D0E"/>
    <w:p w:rsidR="00467D0E" w:rsidRPr="00F40327" w:rsidRDefault="00467D0E" w:rsidP="00467D0E">
      <w:pPr>
        <w:rPr>
          <w:i w:val="0"/>
          <w:lang w:val="fr-FR"/>
        </w:rPr>
      </w:pPr>
      <w:r w:rsidRPr="00F40327">
        <w:rPr>
          <w:i w:val="0"/>
          <w:lang w:val="fr-FR"/>
        </w:rPr>
        <w:t>A</w:t>
      </w:r>
      <w:r w:rsidR="000D7A1E">
        <w:rPr>
          <w:i w:val="0"/>
          <w:lang w:val="fr-FR"/>
        </w:rPr>
        <w:t>2026</w:t>
      </w:r>
      <w:r w:rsidRPr="00F40327">
        <w:rPr>
          <w:i w:val="0"/>
          <w:lang w:val="fr-FR"/>
        </w:rPr>
        <w:t>-Eur-Danube Rider Votive Plaque-</w:t>
      </w:r>
      <w:r w:rsidR="00DE7336">
        <w:rPr>
          <w:i w:val="0"/>
          <w:lang w:val="fr-FR"/>
        </w:rPr>
        <w:t>Bronze-</w:t>
      </w:r>
      <w:r w:rsidRPr="00F40327">
        <w:rPr>
          <w:i w:val="0"/>
          <w:lang w:val="fr-FR"/>
        </w:rPr>
        <w:t>3</w:t>
      </w:r>
      <w:r w:rsidRPr="00F40327">
        <w:rPr>
          <w:i w:val="0"/>
          <w:vertAlign w:val="superscript"/>
          <w:lang w:val="fr-FR"/>
        </w:rPr>
        <w:t>rd</w:t>
      </w:r>
      <w:r w:rsidRPr="00F40327">
        <w:rPr>
          <w:i w:val="0"/>
          <w:lang w:val="fr-FR"/>
        </w:rPr>
        <w:t xml:space="preserve"> c CE </w:t>
      </w:r>
    </w:p>
    <w:p w:rsidR="00467D0E" w:rsidRDefault="00467D0E"/>
    <w:p w:rsidR="00210DD4" w:rsidRDefault="00467D0E">
      <w:r>
        <w:rPr>
          <w:noProof/>
        </w:rPr>
        <w:drawing>
          <wp:inline distT="0" distB="0" distL="0" distR="0" wp14:anchorId="11256793" wp14:editId="376A5D0D">
            <wp:extent cx="6656173" cy="687152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666280" cy="6881954"/>
                    </a:xfrm>
                    <a:prstGeom prst="rect">
                      <a:avLst/>
                    </a:prstGeom>
                  </pic:spPr>
                </pic:pic>
              </a:graphicData>
            </a:graphic>
          </wp:inline>
        </w:drawing>
      </w:r>
    </w:p>
    <w:p w:rsidR="00BF7CB9" w:rsidRDefault="00BF7CB9">
      <w:r>
        <w:rPr>
          <w:noProof/>
        </w:rPr>
        <w:lastRenderedPageBreak/>
        <w:drawing>
          <wp:inline distT="0" distB="0" distL="0" distR="0" wp14:anchorId="05F93419" wp14:editId="56695C66">
            <wp:extent cx="3270971" cy="2814815"/>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77778" cy="2820673"/>
                    </a:xfrm>
                    <a:prstGeom prst="rect">
                      <a:avLst/>
                    </a:prstGeom>
                  </pic:spPr>
                </pic:pic>
              </a:graphicData>
            </a:graphic>
          </wp:inline>
        </w:drawing>
      </w:r>
    </w:p>
    <w:p w:rsidR="00BF7CB9" w:rsidRDefault="007757B1">
      <w:r>
        <w:rPr>
          <w:i w:val="0"/>
          <w:noProof/>
        </w:rPr>
        <w:softHyphen/>
      </w:r>
      <w:r>
        <w:rPr>
          <w:i w:val="0"/>
          <w:noProof/>
        </w:rPr>
        <w:softHyphen/>
      </w:r>
      <w:r>
        <w:rPr>
          <w:i w:val="0"/>
          <w:noProof/>
        </w:rPr>
        <w:softHyphen/>
      </w:r>
      <w:bookmarkStart w:id="0" w:name="_GoBack"/>
      <w:r w:rsidR="00BF7CB9" w:rsidRPr="007757B1">
        <w:rPr>
          <w:i w:val="0"/>
          <w:noProof/>
        </w:rPr>
        <w:drawing>
          <wp:inline distT="0" distB="0" distL="0" distR="0" wp14:anchorId="706CE7A8" wp14:editId="6FF61858">
            <wp:extent cx="3916113" cy="444754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36579" cy="4470784"/>
                    </a:xfrm>
                    <a:prstGeom prst="rect">
                      <a:avLst/>
                    </a:prstGeom>
                  </pic:spPr>
                </pic:pic>
              </a:graphicData>
            </a:graphic>
          </wp:inline>
        </w:drawing>
      </w:r>
      <w:bookmarkEnd w:id="0"/>
    </w:p>
    <w:p w:rsidR="00DE7336" w:rsidRDefault="00DE7336">
      <w:pPr>
        <w:rPr>
          <w:i w:val="0"/>
          <w:lang w:val="fr-FR"/>
        </w:rPr>
      </w:pPr>
      <w:r w:rsidRPr="00F40327">
        <w:rPr>
          <w:i w:val="0"/>
          <w:lang w:val="fr-FR"/>
        </w:rPr>
        <w:t>A000-Eur-Danube Rider Votive Plaque-</w:t>
      </w:r>
      <w:r>
        <w:rPr>
          <w:i w:val="0"/>
          <w:lang w:val="fr-FR"/>
        </w:rPr>
        <w:t>Bronze-</w:t>
      </w:r>
      <w:r w:rsidRPr="00F40327">
        <w:rPr>
          <w:i w:val="0"/>
          <w:lang w:val="fr-FR"/>
        </w:rPr>
        <w:t>3</w:t>
      </w:r>
      <w:r w:rsidRPr="00F40327">
        <w:rPr>
          <w:i w:val="0"/>
          <w:vertAlign w:val="superscript"/>
          <w:lang w:val="fr-FR"/>
        </w:rPr>
        <w:t>rd</w:t>
      </w:r>
      <w:r w:rsidRPr="00F40327">
        <w:rPr>
          <w:i w:val="0"/>
          <w:lang w:val="fr-FR"/>
        </w:rPr>
        <w:t xml:space="preserve"> c CE</w:t>
      </w:r>
    </w:p>
    <w:p w:rsidR="00DE7336" w:rsidRPr="00F40327" w:rsidRDefault="00DE7336" w:rsidP="00DE7336">
      <w:pPr>
        <w:spacing w:after="0"/>
        <w:rPr>
          <w:rStyle w:val="Strong"/>
          <w:i w:val="0"/>
        </w:rPr>
      </w:pPr>
      <w:r w:rsidRPr="00F40327">
        <w:rPr>
          <w:rStyle w:val="Strong"/>
          <w:i w:val="0"/>
        </w:rPr>
        <w:t>Case No.:</w:t>
      </w:r>
      <w:r>
        <w:rPr>
          <w:rStyle w:val="Strong"/>
          <w:i w:val="0"/>
        </w:rPr>
        <w:t xml:space="preserve"> 3</w:t>
      </w:r>
    </w:p>
    <w:p w:rsidR="00DE7336" w:rsidRPr="00F40327" w:rsidRDefault="00DE7336" w:rsidP="00DE7336">
      <w:pPr>
        <w:spacing w:after="0"/>
        <w:rPr>
          <w:b/>
          <w:i w:val="0"/>
        </w:rPr>
      </w:pPr>
      <w:r w:rsidRPr="00F40327">
        <w:rPr>
          <w:b/>
          <w:i w:val="0"/>
        </w:rPr>
        <w:t>Accession No.</w:t>
      </w:r>
      <w:r>
        <w:rPr>
          <w:b/>
          <w:i w:val="0"/>
        </w:rPr>
        <w:t xml:space="preserve"> A000</w:t>
      </w:r>
    </w:p>
    <w:p w:rsidR="00DE7336" w:rsidRPr="00F40327" w:rsidRDefault="00DE7336" w:rsidP="00DE7336">
      <w:pPr>
        <w:rPr>
          <w:i w:val="0"/>
          <w:lang w:val="fr-FR"/>
        </w:rPr>
      </w:pPr>
      <w:r w:rsidRPr="00F40327">
        <w:rPr>
          <w:b/>
          <w:i w:val="0"/>
        </w:rPr>
        <w:lastRenderedPageBreak/>
        <w:t>Formal Label:</w:t>
      </w:r>
      <w:r>
        <w:rPr>
          <w:b/>
          <w:i w:val="0"/>
        </w:rPr>
        <w:t xml:space="preserve"> </w:t>
      </w:r>
      <w:r w:rsidRPr="00F40327">
        <w:rPr>
          <w:i w:val="0"/>
          <w:lang w:val="fr-FR"/>
        </w:rPr>
        <w:t>A000-Eur-Danube Rider Votive Plaque-3</w:t>
      </w:r>
      <w:r w:rsidRPr="00F40327">
        <w:rPr>
          <w:i w:val="0"/>
          <w:vertAlign w:val="superscript"/>
          <w:lang w:val="fr-FR"/>
        </w:rPr>
        <w:t>rd</w:t>
      </w:r>
      <w:r w:rsidRPr="00F40327">
        <w:rPr>
          <w:i w:val="0"/>
          <w:lang w:val="fr-FR"/>
        </w:rPr>
        <w:t xml:space="preserve"> c CE </w:t>
      </w:r>
    </w:p>
    <w:p w:rsidR="00DE7336" w:rsidRDefault="00DE7336" w:rsidP="00DE7336">
      <w:pPr>
        <w:spacing w:after="0"/>
        <w:rPr>
          <w:b/>
          <w:i w:val="0"/>
        </w:rPr>
      </w:pPr>
      <w:r w:rsidRPr="00F40327">
        <w:rPr>
          <w:b/>
          <w:i w:val="0"/>
        </w:rPr>
        <w:t>Display Description:</w:t>
      </w:r>
    </w:p>
    <w:p w:rsidR="00DE7336" w:rsidRPr="00FD523A" w:rsidRDefault="00DE7336" w:rsidP="00DE7336">
      <w:pPr>
        <w:spacing w:after="0"/>
        <w:rPr>
          <w:b/>
          <w:i w:val="0"/>
        </w:rPr>
      </w:pPr>
      <w:r w:rsidRPr="00FD523A">
        <w:rPr>
          <w:i w:val="0"/>
          <w:shd w:val="clear" w:color="auto" w:fill="FFFFFF"/>
        </w:rPr>
        <w:t xml:space="preserve">The plaque contains a complex iconography of divine figures and symbols, probably associated with Thracian or Dacian beliefs of the Lower Danube region. Presiding over the whole scene is Sol </w:t>
      </w:r>
      <w:proofErr w:type="spellStart"/>
      <w:r w:rsidRPr="00FD523A">
        <w:rPr>
          <w:i w:val="0"/>
          <w:shd w:val="clear" w:color="auto" w:fill="FFFFFF"/>
        </w:rPr>
        <w:t>Invictus</w:t>
      </w:r>
      <w:proofErr w:type="spellEnd"/>
      <w:r w:rsidRPr="00FD523A">
        <w:rPr>
          <w:i w:val="0"/>
          <w:shd w:val="clear" w:color="auto" w:fill="FFFFFF"/>
        </w:rPr>
        <w:t xml:space="preserve"> (the </w:t>
      </w:r>
      <w:proofErr w:type="spellStart"/>
      <w:r w:rsidRPr="00FD523A">
        <w:rPr>
          <w:i w:val="0"/>
          <w:shd w:val="clear" w:color="auto" w:fill="FFFFFF"/>
        </w:rPr>
        <w:t>invicible</w:t>
      </w:r>
      <w:proofErr w:type="spellEnd"/>
      <w:r w:rsidRPr="00FD523A">
        <w:rPr>
          <w:i w:val="0"/>
          <w:shd w:val="clear" w:color="auto" w:fill="FFFFFF"/>
        </w:rPr>
        <w:t xml:space="preserve"> sun-god) in a </w:t>
      </w:r>
      <w:proofErr w:type="spellStart"/>
      <w:r w:rsidRPr="00FD523A">
        <w:rPr>
          <w:i w:val="0"/>
          <w:shd w:val="clear" w:color="auto" w:fill="FFFFFF"/>
        </w:rPr>
        <w:t>quadriga</w:t>
      </w:r>
      <w:proofErr w:type="spellEnd"/>
      <w:r w:rsidRPr="00FD523A">
        <w:rPr>
          <w:i w:val="0"/>
          <w:shd w:val="clear" w:color="auto" w:fill="FFFFFF"/>
        </w:rPr>
        <w:t xml:space="preserve"> (four-horse chariot). His cult originated in the Near East and gained increasing influence under imperial patronage during the third century </w:t>
      </w:r>
      <w:r>
        <w:rPr>
          <w:i w:val="0"/>
          <w:shd w:val="clear" w:color="auto" w:fill="FFFFFF"/>
        </w:rPr>
        <w:t xml:space="preserve">CE. </w:t>
      </w:r>
      <w:r w:rsidRPr="00FD523A">
        <w:rPr>
          <w:i w:val="0"/>
          <w:shd w:val="clear" w:color="auto" w:fill="FFFFFF"/>
        </w:rPr>
        <w:t xml:space="preserve">These </w:t>
      </w:r>
      <w:proofErr w:type="spellStart"/>
      <w:r w:rsidRPr="00FD523A">
        <w:rPr>
          <w:i w:val="0"/>
          <w:shd w:val="clear" w:color="auto" w:fill="FFFFFF"/>
        </w:rPr>
        <w:t>votives</w:t>
      </w:r>
      <w:proofErr w:type="spellEnd"/>
      <w:r w:rsidRPr="00FD523A">
        <w:rPr>
          <w:i w:val="0"/>
          <w:shd w:val="clear" w:color="auto" w:fill="FFFFFF"/>
        </w:rPr>
        <w:t xml:space="preserve"> seem to include themes seen in the Thracian and </w:t>
      </w:r>
      <w:proofErr w:type="spellStart"/>
      <w:r w:rsidRPr="00FD523A">
        <w:rPr>
          <w:i w:val="0"/>
          <w:shd w:val="clear" w:color="auto" w:fill="FFFFFF"/>
        </w:rPr>
        <w:t>Danubian</w:t>
      </w:r>
      <w:proofErr w:type="spellEnd"/>
      <w:r w:rsidRPr="00FD523A">
        <w:rPr>
          <w:i w:val="0"/>
          <w:shd w:val="clear" w:color="auto" w:fill="FFFFFF"/>
        </w:rPr>
        <w:t xml:space="preserve"> Rider images, as well as a central Goddess figure who has been argued to be the Celtic Goddess </w:t>
      </w:r>
      <w:proofErr w:type="spellStart"/>
      <w:r w:rsidRPr="00FD523A">
        <w:rPr>
          <w:i w:val="0"/>
          <w:shd w:val="clear" w:color="auto" w:fill="FFFFFF"/>
        </w:rPr>
        <w:t>Epona</w:t>
      </w:r>
      <w:proofErr w:type="spellEnd"/>
      <w:r w:rsidRPr="00FD523A">
        <w:rPr>
          <w:i w:val="0"/>
          <w:shd w:val="clear" w:color="auto" w:fill="FFFFFF"/>
        </w:rPr>
        <w:t xml:space="preserve">, feeding horses, and the </w:t>
      </w:r>
      <w:proofErr w:type="spellStart"/>
      <w:r w:rsidRPr="00FD523A">
        <w:rPr>
          <w:i w:val="0"/>
          <w:shd w:val="clear" w:color="auto" w:fill="FFFFFF"/>
        </w:rPr>
        <w:t>Danubian</w:t>
      </w:r>
      <w:proofErr w:type="spellEnd"/>
      <w:r w:rsidRPr="00FD523A">
        <w:rPr>
          <w:i w:val="0"/>
          <w:shd w:val="clear" w:color="auto" w:fill="FFFFFF"/>
        </w:rPr>
        <w:t xml:space="preserve"> Rider. </w:t>
      </w:r>
    </w:p>
    <w:p w:rsidR="00DE7336" w:rsidRPr="00F40327" w:rsidRDefault="00DE7336" w:rsidP="00DE7336">
      <w:pPr>
        <w:spacing w:before="100" w:beforeAutospacing="1" w:after="100" w:afterAutospacing="1" w:line="240" w:lineRule="auto"/>
        <w:rPr>
          <w:rFonts w:eastAsia="Times New Roman"/>
          <w:i w:val="0"/>
          <w:iCs w:val="0"/>
          <w:color w:val="auto"/>
        </w:rPr>
      </w:pPr>
      <w:r w:rsidRPr="00F40327">
        <w:rPr>
          <w:rFonts w:eastAsia="Times New Roman"/>
          <w:i w:val="0"/>
          <w:iCs w:val="0"/>
          <w:color w:val="auto"/>
        </w:rPr>
        <w:t>This plaque</w:t>
      </w:r>
      <w:r w:rsidRPr="00FD523A">
        <w:rPr>
          <w:rFonts w:eastAsia="Times New Roman"/>
          <w:i w:val="0"/>
          <w:iCs w:val="0"/>
          <w:color w:val="auto"/>
        </w:rPr>
        <w:t xml:space="preserve"> is </w:t>
      </w:r>
      <w:r w:rsidRPr="00F40327">
        <w:rPr>
          <w:rFonts w:eastAsia="Times New Roman"/>
          <w:i w:val="0"/>
          <w:iCs w:val="0"/>
          <w:color w:val="auto"/>
        </w:rPr>
        <w:t>rectangular in shape and cast in relief. Two columns with Corinthian capitals and a</w:t>
      </w:r>
      <w:r w:rsidR="007757B1">
        <w:rPr>
          <w:rFonts w:eastAsia="Times New Roman"/>
          <w:i w:val="0"/>
          <w:iCs w:val="0"/>
          <w:color w:val="auto"/>
        </w:rPr>
        <w:t xml:space="preserve"> double</w:t>
      </w:r>
      <w:r w:rsidRPr="00F40327">
        <w:rPr>
          <w:rFonts w:eastAsia="Times New Roman"/>
          <w:i w:val="0"/>
          <w:iCs w:val="0"/>
          <w:color w:val="auto"/>
        </w:rPr>
        <w:t xml:space="preserve"> arch frame the scene, possibly forming a sanctuary; on the outside, in the top corners of the plaque, two snakes can be seen</w:t>
      </w:r>
      <w:r w:rsidR="007757B1">
        <w:rPr>
          <w:rFonts w:eastAsia="Times New Roman"/>
          <w:i w:val="0"/>
          <w:iCs w:val="0"/>
          <w:color w:val="auto"/>
        </w:rPr>
        <w:t xml:space="preserve"> framing a young man and an aged man, the alpha and omega of life</w:t>
      </w:r>
      <w:r w:rsidRPr="00F40327">
        <w:rPr>
          <w:rFonts w:eastAsia="Times New Roman"/>
          <w:i w:val="0"/>
          <w:iCs w:val="0"/>
          <w:color w:val="auto"/>
        </w:rPr>
        <w:t xml:space="preserve">. </w:t>
      </w:r>
    </w:p>
    <w:p w:rsidR="00DE7336" w:rsidRPr="00F40327" w:rsidRDefault="00DE7336" w:rsidP="00DE7336">
      <w:pPr>
        <w:spacing w:before="100" w:beforeAutospacing="1" w:after="100" w:afterAutospacing="1" w:line="240" w:lineRule="auto"/>
        <w:rPr>
          <w:rFonts w:eastAsia="Times New Roman"/>
          <w:i w:val="0"/>
          <w:iCs w:val="0"/>
          <w:color w:val="auto"/>
        </w:rPr>
      </w:pPr>
      <w:r w:rsidRPr="00F40327">
        <w:rPr>
          <w:rFonts w:eastAsia="Times New Roman"/>
          <w:i w:val="0"/>
          <w:iCs w:val="0"/>
          <w:color w:val="auto"/>
        </w:rPr>
        <w:t xml:space="preserve">Within the </w:t>
      </w:r>
      <w:r w:rsidR="007757B1">
        <w:rPr>
          <w:rFonts w:eastAsia="Times New Roman"/>
          <w:i w:val="0"/>
          <w:iCs w:val="0"/>
          <w:color w:val="auto"/>
        </w:rPr>
        <w:t xml:space="preserve">central </w:t>
      </w:r>
      <w:r w:rsidRPr="00F40327">
        <w:rPr>
          <w:rFonts w:eastAsia="Times New Roman"/>
          <w:i w:val="0"/>
          <w:iCs w:val="0"/>
          <w:color w:val="auto"/>
        </w:rPr>
        <w:t xml:space="preserve">structure, we see Sol in his </w:t>
      </w:r>
      <w:proofErr w:type="spellStart"/>
      <w:r w:rsidRPr="00F40327">
        <w:rPr>
          <w:rFonts w:eastAsia="Times New Roman"/>
          <w:color w:val="auto"/>
        </w:rPr>
        <w:t>quadriga</w:t>
      </w:r>
      <w:proofErr w:type="spellEnd"/>
      <w:r w:rsidRPr="00F40327">
        <w:rPr>
          <w:rFonts w:eastAsia="Times New Roman"/>
          <w:i w:val="0"/>
          <w:iCs w:val="0"/>
          <w:color w:val="auto"/>
        </w:rPr>
        <w:t xml:space="preserve"> (a chariot with four horses) in the first register, with a crown of rays around his head, holding a globe in his left hand; over the horses of the </w:t>
      </w:r>
      <w:proofErr w:type="spellStart"/>
      <w:r w:rsidRPr="00F40327">
        <w:rPr>
          <w:rFonts w:eastAsia="Times New Roman"/>
          <w:color w:val="auto"/>
        </w:rPr>
        <w:t>quadriga</w:t>
      </w:r>
      <w:proofErr w:type="spellEnd"/>
      <w:r w:rsidRPr="00F40327">
        <w:rPr>
          <w:rFonts w:eastAsia="Times New Roman"/>
          <w:i w:val="0"/>
          <w:iCs w:val="0"/>
          <w:color w:val="auto"/>
        </w:rPr>
        <w:t xml:space="preserve"> two stars are shown, which have been interpreted as possibly the morning star and the evening star. </w:t>
      </w:r>
    </w:p>
    <w:p w:rsidR="00DE7336" w:rsidRDefault="00DE7336" w:rsidP="00DE7336">
      <w:pPr>
        <w:spacing w:before="100" w:beforeAutospacing="1" w:after="100" w:afterAutospacing="1" w:line="240" w:lineRule="auto"/>
        <w:rPr>
          <w:rFonts w:eastAsia="Times New Roman"/>
          <w:i w:val="0"/>
          <w:iCs w:val="0"/>
          <w:color w:val="auto"/>
        </w:rPr>
      </w:pPr>
      <w:r w:rsidRPr="00F40327">
        <w:rPr>
          <w:rFonts w:eastAsia="Times New Roman"/>
          <w:i w:val="0"/>
          <w:iCs w:val="0"/>
          <w:color w:val="auto"/>
        </w:rPr>
        <w:t>Central in the second register is a woman or goddess. She is lifting her garment, forming a sack to feed of the horses. The horses step on a fish (on the proper right hand side of the central figure) and a man lying on the ground (on her proper left</w:t>
      </w:r>
      <w:r>
        <w:rPr>
          <w:rFonts w:eastAsia="Times New Roman"/>
          <w:i w:val="0"/>
          <w:iCs w:val="0"/>
          <w:color w:val="auto"/>
        </w:rPr>
        <w:t>-</w:t>
      </w:r>
      <w:r w:rsidRPr="00F40327">
        <w:rPr>
          <w:rFonts w:eastAsia="Times New Roman"/>
          <w:i w:val="0"/>
          <w:iCs w:val="0"/>
          <w:color w:val="auto"/>
        </w:rPr>
        <w:t>hand side).</w:t>
      </w:r>
    </w:p>
    <w:p w:rsidR="00DE7336" w:rsidRPr="00F40327" w:rsidRDefault="00DE7336" w:rsidP="00DE7336">
      <w:pPr>
        <w:spacing w:before="100" w:beforeAutospacing="1" w:after="100" w:afterAutospacing="1" w:line="240" w:lineRule="auto"/>
        <w:rPr>
          <w:rFonts w:eastAsia="Times New Roman"/>
          <w:i w:val="0"/>
          <w:iCs w:val="0"/>
          <w:color w:val="auto"/>
        </w:rPr>
      </w:pPr>
      <w:r w:rsidRPr="00F40327">
        <w:rPr>
          <w:rFonts w:eastAsia="Times New Roman"/>
          <w:i w:val="0"/>
          <w:iCs w:val="0"/>
          <w:color w:val="auto"/>
        </w:rPr>
        <w:t>The third register contains in the middle a couple of men (possibly priests, because on many of these plaques they are depicted bold</w:t>
      </w:r>
      <w:r>
        <w:rPr>
          <w:rFonts w:eastAsia="Times New Roman"/>
          <w:i w:val="0"/>
          <w:iCs w:val="0"/>
          <w:color w:val="auto"/>
        </w:rPr>
        <w:t>ly</w:t>
      </w:r>
      <w:r w:rsidRPr="00F40327">
        <w:rPr>
          <w:rFonts w:eastAsia="Times New Roman"/>
          <w:i w:val="0"/>
          <w:iCs w:val="0"/>
          <w:color w:val="auto"/>
        </w:rPr>
        <w:t xml:space="preserve">), grouped around a table with a fish (which has been explained as </w:t>
      </w:r>
      <w:r>
        <w:rPr>
          <w:rFonts w:eastAsia="Times New Roman"/>
          <w:i w:val="0"/>
          <w:iCs w:val="0"/>
          <w:color w:val="auto"/>
        </w:rPr>
        <w:t>offertory</w:t>
      </w:r>
      <w:r w:rsidRPr="00F40327">
        <w:rPr>
          <w:rFonts w:eastAsia="Times New Roman"/>
          <w:i w:val="0"/>
          <w:iCs w:val="0"/>
          <w:color w:val="auto"/>
        </w:rPr>
        <w:t xml:space="preserve"> meal); there are other figures in the same register. </w:t>
      </w:r>
    </w:p>
    <w:p w:rsidR="00DE7336" w:rsidRPr="00F40327" w:rsidRDefault="00DE7336" w:rsidP="00DE7336">
      <w:pPr>
        <w:spacing w:before="100" w:beforeAutospacing="1" w:after="100" w:afterAutospacing="1" w:line="240" w:lineRule="auto"/>
        <w:rPr>
          <w:rFonts w:eastAsia="Times New Roman"/>
          <w:i w:val="0"/>
          <w:iCs w:val="0"/>
          <w:color w:val="auto"/>
        </w:rPr>
      </w:pPr>
      <w:r w:rsidRPr="00F40327">
        <w:rPr>
          <w:rFonts w:eastAsia="Times New Roman"/>
          <w:i w:val="0"/>
          <w:iCs w:val="0"/>
          <w:color w:val="auto"/>
        </w:rPr>
        <w:t xml:space="preserve">In the fourth register we see a tripod table with fish on it, a </w:t>
      </w:r>
      <w:proofErr w:type="spellStart"/>
      <w:r w:rsidRPr="00F40327">
        <w:rPr>
          <w:rFonts w:eastAsia="Times New Roman"/>
          <w:i w:val="0"/>
          <w:iCs w:val="0"/>
          <w:color w:val="auto"/>
        </w:rPr>
        <w:t>kantharos</w:t>
      </w:r>
      <w:proofErr w:type="spellEnd"/>
      <w:r w:rsidRPr="00F40327">
        <w:rPr>
          <w:rFonts w:eastAsia="Times New Roman"/>
          <w:i w:val="0"/>
          <w:iCs w:val="0"/>
          <w:color w:val="auto"/>
        </w:rPr>
        <w:t xml:space="preserve"> (a symbol for water), a lion (a symbol for fire), a snake (a symbol for the earth) and a rooster (a symbol for the air). </w:t>
      </w:r>
    </w:p>
    <w:p w:rsidR="00DE7336" w:rsidRPr="00F40327" w:rsidRDefault="00DE7336" w:rsidP="00DE7336">
      <w:pPr>
        <w:spacing w:after="0"/>
        <w:rPr>
          <w:b/>
          <w:i w:val="0"/>
        </w:rPr>
      </w:pPr>
    </w:p>
    <w:p w:rsidR="00DE7336" w:rsidRPr="00F40327" w:rsidRDefault="00DE7336" w:rsidP="00DE7336">
      <w:pPr>
        <w:spacing w:after="0"/>
        <w:rPr>
          <w:b/>
          <w:i w:val="0"/>
        </w:rPr>
      </w:pPr>
      <w:r w:rsidRPr="00F40327">
        <w:rPr>
          <w:b/>
          <w:i w:val="0"/>
        </w:rPr>
        <w:t>LC Classification:</w:t>
      </w:r>
    </w:p>
    <w:p w:rsidR="00DE7336" w:rsidRPr="00E56F2E" w:rsidRDefault="00DE7336" w:rsidP="00DE7336">
      <w:pPr>
        <w:rPr>
          <w:rFonts w:eastAsia="Times New Roman"/>
          <w:i w:val="0"/>
          <w:iCs w:val="0"/>
          <w:color w:val="auto"/>
        </w:rPr>
      </w:pPr>
      <w:r w:rsidRPr="00F40327">
        <w:rPr>
          <w:b/>
          <w:i w:val="0"/>
        </w:rPr>
        <w:t xml:space="preserve">Provenance: </w:t>
      </w:r>
      <w:r w:rsidRPr="00F40327">
        <w:rPr>
          <w:rFonts w:eastAsia="Times New Roman"/>
          <w:i w:val="0"/>
          <w:iCs w:val="0"/>
          <w:color w:val="auto"/>
        </w:rPr>
        <w:t xml:space="preserve">Collection of Professor Rudolf Franz </w:t>
      </w:r>
      <w:proofErr w:type="spellStart"/>
      <w:r w:rsidRPr="00F40327">
        <w:rPr>
          <w:rFonts w:eastAsia="Times New Roman"/>
          <w:i w:val="0"/>
          <w:iCs w:val="0"/>
          <w:color w:val="auto"/>
        </w:rPr>
        <w:t>Ertl</w:t>
      </w:r>
      <w:proofErr w:type="spellEnd"/>
      <w:r w:rsidRPr="00F40327">
        <w:rPr>
          <w:rFonts w:eastAsia="Times New Roman"/>
          <w:i w:val="0"/>
          <w:iCs w:val="0"/>
          <w:color w:val="auto"/>
        </w:rPr>
        <w:t xml:space="preserve">. He published part of his collection of cult plaques in the book </w:t>
      </w:r>
      <w:proofErr w:type="spellStart"/>
      <w:r w:rsidRPr="00F40327">
        <w:rPr>
          <w:rFonts w:eastAsia="Times New Roman"/>
          <w:color w:val="auto"/>
        </w:rPr>
        <w:t>Donaureiter</w:t>
      </w:r>
      <w:proofErr w:type="spellEnd"/>
      <w:r w:rsidRPr="00F40327">
        <w:rPr>
          <w:rFonts w:eastAsia="Times New Roman"/>
          <w:color w:val="auto"/>
        </w:rPr>
        <w:t xml:space="preserve"> – </w:t>
      </w:r>
      <w:proofErr w:type="spellStart"/>
      <w:r w:rsidRPr="00F40327">
        <w:rPr>
          <w:rFonts w:eastAsia="Times New Roman"/>
          <w:color w:val="auto"/>
        </w:rPr>
        <w:t>Bleivotivtafeln</w:t>
      </w:r>
      <w:proofErr w:type="spellEnd"/>
      <w:r w:rsidRPr="00F40327">
        <w:rPr>
          <w:rFonts w:eastAsia="Times New Roman"/>
          <w:color w:val="auto"/>
        </w:rPr>
        <w:t xml:space="preserve">. </w:t>
      </w:r>
      <w:proofErr w:type="spellStart"/>
      <w:r w:rsidRPr="00F40327">
        <w:rPr>
          <w:rFonts w:eastAsia="Times New Roman"/>
          <w:color w:val="auto"/>
        </w:rPr>
        <w:t>Versuch</w:t>
      </w:r>
      <w:proofErr w:type="spellEnd"/>
      <w:r w:rsidRPr="00F40327">
        <w:rPr>
          <w:rFonts w:eastAsia="Times New Roman"/>
          <w:color w:val="auto"/>
        </w:rPr>
        <w:t xml:space="preserve"> </w:t>
      </w:r>
      <w:proofErr w:type="spellStart"/>
      <w:r w:rsidRPr="00F40327">
        <w:rPr>
          <w:rFonts w:eastAsia="Times New Roman"/>
          <w:color w:val="auto"/>
        </w:rPr>
        <w:t>einer</w:t>
      </w:r>
      <w:proofErr w:type="spellEnd"/>
      <w:r w:rsidRPr="00F40327">
        <w:rPr>
          <w:rFonts w:eastAsia="Times New Roman"/>
          <w:color w:val="auto"/>
        </w:rPr>
        <w:t xml:space="preserve"> </w:t>
      </w:r>
      <w:proofErr w:type="spellStart"/>
      <w:r w:rsidRPr="00F40327">
        <w:rPr>
          <w:rFonts w:eastAsia="Times New Roman"/>
          <w:color w:val="auto"/>
        </w:rPr>
        <w:t>Typologie</w:t>
      </w:r>
      <w:proofErr w:type="spellEnd"/>
      <w:r w:rsidRPr="00F40327">
        <w:rPr>
          <w:rFonts w:eastAsia="Times New Roman"/>
          <w:i w:val="0"/>
          <w:iCs w:val="0"/>
          <w:color w:val="auto"/>
        </w:rPr>
        <w:t xml:space="preserve"> (Wien, 1996). </w:t>
      </w:r>
      <w:proofErr w:type="spellStart"/>
      <w:r w:rsidRPr="00E56F2E">
        <w:rPr>
          <w:rFonts w:eastAsia="Times New Roman"/>
          <w:i w:val="0"/>
          <w:iCs w:val="0"/>
          <w:color w:val="auto"/>
        </w:rPr>
        <w:t>Reinhard</w:t>
      </w:r>
      <w:proofErr w:type="spellEnd"/>
      <w:r w:rsidRPr="00E56F2E">
        <w:rPr>
          <w:rFonts w:eastAsia="Times New Roman"/>
          <w:i w:val="0"/>
          <w:iCs w:val="0"/>
          <w:color w:val="auto"/>
        </w:rPr>
        <w:t xml:space="preserve"> </w:t>
      </w:r>
      <w:proofErr w:type="spellStart"/>
      <w:r w:rsidRPr="00E56F2E">
        <w:rPr>
          <w:rFonts w:eastAsia="Times New Roman"/>
          <w:i w:val="0"/>
          <w:iCs w:val="0"/>
          <w:color w:val="auto"/>
        </w:rPr>
        <w:t>Dollinger</w:t>
      </w:r>
      <w:proofErr w:type="spellEnd"/>
    </w:p>
    <w:p w:rsidR="00DE7336" w:rsidRPr="00E56F2E" w:rsidRDefault="00DE7336" w:rsidP="00DE7336">
      <w:pPr>
        <w:spacing w:after="0" w:line="240" w:lineRule="auto"/>
        <w:rPr>
          <w:rFonts w:eastAsia="Times New Roman"/>
          <w:i w:val="0"/>
          <w:iCs w:val="0"/>
          <w:color w:val="auto"/>
        </w:rPr>
      </w:pPr>
      <w:r w:rsidRPr="00E56F2E">
        <w:rPr>
          <w:rFonts w:eastAsia="Times New Roman"/>
          <w:i w:val="0"/>
          <w:iCs w:val="0"/>
          <w:color w:val="auto"/>
        </w:rPr>
        <w:t>45 Great Cumberland Place</w:t>
      </w:r>
    </w:p>
    <w:p w:rsidR="00DE7336" w:rsidRPr="00E56F2E" w:rsidRDefault="00DE7336" w:rsidP="00DE7336">
      <w:pPr>
        <w:spacing w:after="0" w:line="240" w:lineRule="auto"/>
        <w:rPr>
          <w:rFonts w:eastAsia="Times New Roman"/>
          <w:i w:val="0"/>
          <w:iCs w:val="0"/>
          <w:color w:val="auto"/>
        </w:rPr>
      </w:pPr>
      <w:r w:rsidRPr="00E56F2E">
        <w:rPr>
          <w:rFonts w:eastAsia="Times New Roman"/>
          <w:i w:val="0"/>
          <w:iCs w:val="0"/>
          <w:color w:val="auto"/>
        </w:rPr>
        <w:t>W1H7DL Marble Arch, London</w:t>
      </w:r>
    </w:p>
    <w:p w:rsidR="00DE7336" w:rsidRPr="00E56F2E" w:rsidRDefault="00DE7336" w:rsidP="00DE7336">
      <w:pPr>
        <w:spacing w:after="0" w:line="240" w:lineRule="auto"/>
        <w:rPr>
          <w:rFonts w:eastAsia="Times New Roman"/>
          <w:i w:val="0"/>
          <w:iCs w:val="0"/>
          <w:color w:val="auto"/>
        </w:rPr>
      </w:pPr>
      <w:proofErr w:type="spellStart"/>
      <w:r w:rsidRPr="00E56F2E">
        <w:rPr>
          <w:rFonts w:eastAsia="Times New Roman"/>
          <w:i w:val="0"/>
          <w:iCs w:val="0"/>
          <w:color w:val="auto"/>
        </w:rPr>
        <w:t>Großbritannien</w:t>
      </w:r>
      <w:proofErr w:type="spellEnd"/>
    </w:p>
    <w:p w:rsidR="00DE7336" w:rsidRPr="00FD523A" w:rsidRDefault="00DE7336" w:rsidP="00DE7336">
      <w:pPr>
        <w:spacing w:after="0" w:line="240" w:lineRule="auto"/>
        <w:rPr>
          <w:rFonts w:eastAsia="Times New Roman"/>
          <w:i w:val="0"/>
          <w:iCs w:val="0"/>
          <w:color w:val="auto"/>
        </w:rPr>
      </w:pPr>
    </w:p>
    <w:p w:rsidR="00DE7336" w:rsidRPr="00FD523A" w:rsidRDefault="00DE7336" w:rsidP="00DE7336">
      <w:pPr>
        <w:spacing w:after="0"/>
        <w:rPr>
          <w:b/>
          <w:i w:val="0"/>
        </w:rPr>
      </w:pPr>
      <w:r w:rsidRPr="00FD523A">
        <w:rPr>
          <w:b/>
          <w:i w:val="0"/>
        </w:rPr>
        <w:t>Discussion:</w:t>
      </w:r>
    </w:p>
    <w:p w:rsidR="00DE7336" w:rsidRPr="00FD523A" w:rsidRDefault="00DE7336" w:rsidP="00DE7336">
      <w:pPr>
        <w:pStyle w:val="NormalWeb"/>
        <w:shd w:val="clear" w:color="auto" w:fill="FFFFFF"/>
        <w:spacing w:before="0" w:beforeAutospacing="0" w:after="0" w:afterAutospacing="0"/>
        <w:textAlignment w:val="baseline"/>
        <w:rPr>
          <w:color w:val="211B14"/>
        </w:rPr>
      </w:pPr>
      <w:r w:rsidRPr="00FD523A">
        <w:rPr>
          <w:color w:val="211B14"/>
        </w:rPr>
        <w:t xml:space="preserve">The protector of horses, mules, and cavalry, </w:t>
      </w:r>
      <w:proofErr w:type="spellStart"/>
      <w:r w:rsidRPr="00FD523A">
        <w:rPr>
          <w:color w:val="211B14"/>
        </w:rPr>
        <w:t>Epona</w:t>
      </w:r>
      <w:proofErr w:type="spellEnd"/>
      <w:r w:rsidRPr="00FD523A">
        <w:rPr>
          <w:color w:val="211B14"/>
        </w:rPr>
        <w:t xml:space="preserve"> was one of the only non-Roman goddesses to have been wholly adopted by the Roman Empire.  Often depicted astride a</w:t>
      </w:r>
      <w:r>
        <w:rPr>
          <w:color w:val="211B14"/>
        </w:rPr>
        <w:t xml:space="preserve"> </w:t>
      </w:r>
      <w:r w:rsidRPr="00FD523A">
        <w:rPr>
          <w:color w:val="211B14"/>
        </w:rPr>
        <w:t xml:space="preserve">horse, </w:t>
      </w:r>
      <w:proofErr w:type="spellStart"/>
      <w:r w:rsidRPr="00FD523A">
        <w:rPr>
          <w:color w:val="211B14"/>
        </w:rPr>
        <w:t>Epona</w:t>
      </w:r>
      <w:proofErr w:type="spellEnd"/>
      <w:r w:rsidRPr="00FD523A">
        <w:rPr>
          <w:color w:val="211B14"/>
        </w:rPr>
        <w:t xml:space="preserve"> resonated in the forces of the Roman cavalry as an inspiration and guide through even the darkest </w:t>
      </w:r>
      <w:r w:rsidRPr="00FD523A">
        <w:rPr>
          <w:color w:val="211B14"/>
        </w:rPr>
        <w:lastRenderedPageBreak/>
        <w:t xml:space="preserve">of battles, and she remained one of their most worshipped goddesses between the first and third centuries </w:t>
      </w:r>
      <w:r w:rsidR="007757B1">
        <w:rPr>
          <w:color w:val="211B14"/>
        </w:rPr>
        <w:t>CE</w:t>
      </w:r>
      <w:r w:rsidRPr="00FD523A">
        <w:rPr>
          <w:color w:val="211B14"/>
        </w:rPr>
        <w:t>.</w:t>
      </w:r>
    </w:p>
    <w:p w:rsidR="00DE7336" w:rsidRPr="00FD523A" w:rsidRDefault="00DE7336" w:rsidP="00DE7336">
      <w:pPr>
        <w:pStyle w:val="NormalWeb"/>
        <w:shd w:val="clear" w:color="auto" w:fill="FFFFFF"/>
        <w:spacing w:before="0" w:beforeAutospacing="0" w:after="0" w:afterAutospacing="0"/>
        <w:textAlignment w:val="baseline"/>
        <w:rPr>
          <w:color w:val="211B14"/>
        </w:rPr>
      </w:pPr>
      <w:r w:rsidRPr="00FD523A">
        <w:rPr>
          <w:color w:val="211B14"/>
        </w:rPr>
        <w:t xml:space="preserve">Interestingly, </w:t>
      </w:r>
      <w:proofErr w:type="spellStart"/>
      <w:r w:rsidRPr="00FD523A">
        <w:rPr>
          <w:color w:val="211B14"/>
        </w:rPr>
        <w:t>Epona</w:t>
      </w:r>
      <w:proofErr w:type="spellEnd"/>
      <w:r w:rsidRPr="00FD523A">
        <w:rPr>
          <w:color w:val="211B14"/>
        </w:rPr>
        <w:t xml:space="preserve"> was also seen as a goddess of fertility, accompanied in many of her depictions by grain or a cornucopia. Coupled with the worship of her equine prowess in the military, it is evident she was seen both in </w:t>
      </w:r>
      <w:proofErr w:type="spellStart"/>
      <w:r w:rsidRPr="00FD523A">
        <w:rPr>
          <w:color w:val="211B14"/>
        </w:rPr>
        <w:t>Gaulish</w:t>
      </w:r>
      <w:proofErr w:type="spellEnd"/>
      <w:r w:rsidRPr="00FD523A">
        <w:rPr>
          <w:color w:val="211B14"/>
        </w:rPr>
        <w:t xml:space="preserve"> and Roman cultures as a deity of prosperity within the equestrian home and on the battlefield.</w:t>
      </w:r>
    </w:p>
    <w:p w:rsidR="00DE7336" w:rsidRDefault="00DE7336" w:rsidP="00DE7336">
      <w:pPr>
        <w:pStyle w:val="NormalWeb"/>
        <w:shd w:val="clear" w:color="auto" w:fill="FFFFFF"/>
        <w:spacing w:before="0" w:beforeAutospacing="0" w:after="0" w:afterAutospacing="0"/>
        <w:textAlignment w:val="baseline"/>
        <w:rPr>
          <w:color w:val="211B14"/>
        </w:rPr>
      </w:pPr>
      <w:r w:rsidRPr="00FD523A">
        <w:rPr>
          <w:color w:val="211B14"/>
        </w:rPr>
        <w:t xml:space="preserve">It has also been argued that </w:t>
      </w:r>
      <w:proofErr w:type="spellStart"/>
      <w:r w:rsidRPr="00FD523A">
        <w:rPr>
          <w:color w:val="211B14"/>
        </w:rPr>
        <w:t>Epona</w:t>
      </w:r>
      <w:proofErr w:type="spellEnd"/>
      <w:r w:rsidRPr="00FD523A">
        <w:rPr>
          <w:color w:val="211B14"/>
        </w:rPr>
        <w:t xml:space="preserve"> served as an escort for souls into the afterlife. The presence of a statue of </w:t>
      </w:r>
      <w:proofErr w:type="spellStart"/>
      <w:r w:rsidRPr="00FD523A">
        <w:rPr>
          <w:color w:val="211B14"/>
        </w:rPr>
        <w:t>Epona</w:t>
      </w:r>
      <w:proofErr w:type="spellEnd"/>
      <w:r w:rsidRPr="00FD523A">
        <w:rPr>
          <w:color w:val="211B14"/>
        </w:rPr>
        <w:t xml:space="preserve"> in her horse form </w:t>
      </w:r>
      <w:hyperlink r:id="rId7" w:tgtFrame="_blank" w:history="1">
        <w:r w:rsidRPr="00FD523A">
          <w:rPr>
            <w:rStyle w:val="Hyperlink"/>
            <w:b/>
            <w:bCs/>
            <w:color w:val="A7691B"/>
            <w:bdr w:val="none" w:sz="0" w:space="0" w:color="auto" w:frame="1"/>
          </w:rPr>
          <w:t>was found in the grave of a young girl </w:t>
        </w:r>
      </w:hyperlink>
      <w:r w:rsidRPr="00FD523A">
        <w:rPr>
          <w:color w:val="211B14"/>
        </w:rPr>
        <w:t>who</w:t>
      </w:r>
      <w:r>
        <w:rPr>
          <w:color w:val="211B14"/>
        </w:rPr>
        <w:t xml:space="preserve"> </w:t>
      </w:r>
      <w:r w:rsidRPr="00FD523A">
        <w:rPr>
          <w:color w:val="211B14"/>
        </w:rPr>
        <w:t xml:space="preserve">died in the 2nd century and seems to support this notion. That burial was discovered in </w:t>
      </w:r>
      <w:proofErr w:type="spellStart"/>
      <w:r w:rsidRPr="00FD523A">
        <w:rPr>
          <w:color w:val="211B14"/>
        </w:rPr>
        <w:t>Godmanchester</w:t>
      </w:r>
      <w:proofErr w:type="spellEnd"/>
      <w:r w:rsidRPr="00FD523A">
        <w:rPr>
          <w:color w:val="211B14"/>
        </w:rPr>
        <w:t xml:space="preserve"> (Roman </w:t>
      </w:r>
      <w:proofErr w:type="spellStart"/>
      <w:r w:rsidRPr="00FD523A">
        <w:rPr>
          <w:color w:val="211B14"/>
        </w:rPr>
        <w:t>Durovigutum</w:t>
      </w:r>
      <w:proofErr w:type="spellEnd"/>
      <w:r w:rsidRPr="00FD523A">
        <w:rPr>
          <w:color w:val="211B14"/>
        </w:rPr>
        <w:t xml:space="preserve">), in the Huntingdonshire district of </w:t>
      </w:r>
      <w:proofErr w:type="spellStart"/>
      <w:r w:rsidRPr="00FD523A">
        <w:rPr>
          <w:color w:val="211B14"/>
        </w:rPr>
        <w:t>Cambridgeshire</w:t>
      </w:r>
      <w:proofErr w:type="spellEnd"/>
      <w:r w:rsidRPr="00FD523A">
        <w:rPr>
          <w:color w:val="211B14"/>
        </w:rPr>
        <w:t>, England.</w:t>
      </w:r>
    </w:p>
    <w:p w:rsidR="00600F96" w:rsidRDefault="00600F96" w:rsidP="00DE7336">
      <w:pPr>
        <w:pStyle w:val="NormalWeb"/>
        <w:shd w:val="clear" w:color="auto" w:fill="FFFFFF"/>
        <w:spacing w:before="0" w:beforeAutospacing="0" w:after="0" w:afterAutospacing="0"/>
        <w:textAlignment w:val="baseline"/>
        <w:rPr>
          <w:color w:val="211B14"/>
        </w:rPr>
      </w:pPr>
      <w:r>
        <w:rPr>
          <w:noProof/>
        </w:rPr>
        <w:drawing>
          <wp:inline distT="0" distB="0" distL="0" distR="0">
            <wp:extent cx="5943600" cy="3855214"/>
            <wp:effectExtent l="0" t="0" r="0" b="0"/>
            <wp:docPr id="4" name="Picture 4" descr="The complete collection. Picture: CON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lete collection. Picture: CONTRIBU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55214"/>
                    </a:xfrm>
                    <a:prstGeom prst="rect">
                      <a:avLst/>
                    </a:prstGeom>
                    <a:noFill/>
                    <a:ln>
                      <a:noFill/>
                    </a:ln>
                  </pic:spPr>
                </pic:pic>
              </a:graphicData>
            </a:graphic>
          </wp:inline>
        </w:drawing>
      </w:r>
    </w:p>
    <w:p w:rsidR="00600F96" w:rsidRPr="00600F96" w:rsidRDefault="00600F96" w:rsidP="00600F96">
      <w:pPr>
        <w:shd w:val="clear" w:color="auto" w:fill="FFFFFF"/>
        <w:spacing w:after="240" w:line="240" w:lineRule="auto"/>
        <w:outlineLvl w:val="1"/>
        <w:rPr>
          <w:rFonts w:ascii="Arial" w:eastAsia="Times New Roman" w:hAnsi="Arial" w:cs="Arial"/>
          <w:b/>
          <w:bCs/>
          <w:i w:val="0"/>
          <w:iCs w:val="0"/>
          <w:color w:val="333333"/>
          <w:sz w:val="27"/>
          <w:szCs w:val="27"/>
        </w:rPr>
      </w:pPr>
      <w:proofErr w:type="spellStart"/>
      <w:proofErr w:type="gramStart"/>
      <w:r w:rsidRPr="00600F96">
        <w:rPr>
          <w:rFonts w:ascii="Arial" w:eastAsia="Times New Roman" w:hAnsi="Arial" w:cs="Arial"/>
          <w:b/>
          <w:bCs/>
          <w:i w:val="0"/>
          <w:iCs w:val="0"/>
          <w:color w:val="333333"/>
          <w:sz w:val="27"/>
          <w:szCs w:val="27"/>
        </w:rPr>
        <w:t>erald</w:t>
      </w:r>
      <w:proofErr w:type="spellEnd"/>
      <w:proofErr w:type="gramEnd"/>
      <w:r w:rsidRPr="00600F96">
        <w:rPr>
          <w:rFonts w:ascii="Arial" w:eastAsia="Times New Roman" w:hAnsi="Arial" w:cs="Arial"/>
          <w:b/>
          <w:bCs/>
          <w:i w:val="0"/>
          <w:iCs w:val="0"/>
          <w:color w:val="333333"/>
          <w:sz w:val="27"/>
          <w:szCs w:val="27"/>
        </w:rPr>
        <w:t xml:space="preserve"> Reeve’s cottage in </w:t>
      </w:r>
      <w:proofErr w:type="spellStart"/>
      <w:r w:rsidRPr="00600F96">
        <w:rPr>
          <w:rFonts w:ascii="Arial" w:eastAsia="Times New Roman" w:hAnsi="Arial" w:cs="Arial"/>
          <w:b/>
          <w:bCs/>
          <w:i w:val="0"/>
          <w:iCs w:val="0"/>
          <w:color w:val="333333"/>
          <w:sz w:val="27"/>
          <w:szCs w:val="27"/>
        </w:rPr>
        <w:t>Godmanchester</w:t>
      </w:r>
      <w:proofErr w:type="spellEnd"/>
      <w:r w:rsidRPr="00600F96">
        <w:rPr>
          <w:rFonts w:ascii="Arial" w:eastAsia="Times New Roman" w:hAnsi="Arial" w:cs="Arial"/>
          <w:b/>
          <w:bCs/>
          <w:i w:val="0"/>
          <w:iCs w:val="0"/>
          <w:color w:val="333333"/>
          <w:sz w:val="27"/>
          <w:szCs w:val="27"/>
        </w:rPr>
        <w:t xml:space="preserve"> sat on the site of a wealthy Roman settlement and he was used to finding treasures in his garden.</w:t>
      </w:r>
    </w:p>
    <w:p w:rsidR="00600F96" w:rsidRPr="00600F96" w:rsidRDefault="00600F96" w:rsidP="00600F96">
      <w:pPr>
        <w:spacing w:after="0" w:line="240" w:lineRule="auto"/>
        <w:rPr>
          <w:rFonts w:ascii="Arial" w:eastAsia="Times New Roman" w:hAnsi="Arial" w:cs="Arial"/>
          <w:i w:val="0"/>
          <w:iCs w:val="0"/>
          <w:color w:val="333333"/>
          <w:sz w:val="21"/>
          <w:szCs w:val="21"/>
          <w:shd w:val="clear" w:color="auto" w:fill="FFFFFF"/>
        </w:rPr>
      </w:pPr>
      <w:r w:rsidRPr="00600F96">
        <w:rPr>
          <w:rFonts w:ascii="Arial" w:eastAsia="Times New Roman" w:hAnsi="Arial" w:cs="Arial"/>
          <w:i w:val="0"/>
          <w:iCs w:val="0"/>
          <w:noProof/>
          <w:color w:val="333333"/>
          <w:sz w:val="21"/>
          <w:szCs w:val="21"/>
          <w:shd w:val="clear" w:color="auto" w:fill="FFFFFF"/>
        </w:rPr>
        <w:lastRenderedPageBreak/>
        <w:drawing>
          <wp:inline distT="0" distB="0" distL="0" distR="0">
            <wp:extent cx="4431665" cy="2948940"/>
            <wp:effectExtent l="0" t="0" r="6985" b="3810"/>
            <wp:docPr id="13" name="Picture 13" descr="Gerald Reeve unearthing the finds in his back garden. Picture: CON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rald Reeve unearthing the finds in his back garden. Picture: CONTRIBU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1665" cy="2948940"/>
                    </a:xfrm>
                    <a:prstGeom prst="rect">
                      <a:avLst/>
                    </a:prstGeom>
                    <a:noFill/>
                    <a:ln>
                      <a:noFill/>
                    </a:ln>
                  </pic:spPr>
                </pic:pic>
              </a:graphicData>
            </a:graphic>
          </wp:inline>
        </w:drawing>
      </w:r>
      <w:r w:rsidRPr="00600F96">
        <w:rPr>
          <w:rFonts w:ascii="Arial" w:eastAsia="Times New Roman" w:hAnsi="Arial" w:cs="Arial"/>
          <w:color w:val="808080"/>
          <w:sz w:val="21"/>
          <w:szCs w:val="21"/>
          <w:shd w:val="clear" w:color="auto" w:fill="FFFFFF"/>
        </w:rPr>
        <w:t>Gerald Reeve unearthing the finds in his back garden. Picture: CONTRIBUTED</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Most residents of the town were and still find them today.</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The town’s Roman name is </w:t>
      </w:r>
      <w:proofErr w:type="spellStart"/>
      <w:r w:rsidRPr="00600F96">
        <w:rPr>
          <w:rFonts w:ascii="Arial" w:eastAsia="Times New Roman" w:hAnsi="Arial" w:cs="Arial"/>
          <w:i w:val="0"/>
          <w:iCs w:val="0"/>
          <w:color w:val="333333"/>
          <w:shd w:val="clear" w:color="auto" w:fill="FFFFFF"/>
        </w:rPr>
        <w:t>Durovigutum</w:t>
      </w:r>
      <w:proofErr w:type="spellEnd"/>
      <w:r w:rsidRPr="00600F96">
        <w:rPr>
          <w:rFonts w:ascii="Arial" w:eastAsia="Times New Roman" w:hAnsi="Arial" w:cs="Arial"/>
          <w:i w:val="0"/>
          <w:iCs w:val="0"/>
          <w:color w:val="333333"/>
          <w:shd w:val="clear" w:color="auto" w:fill="FFFFFF"/>
        </w:rPr>
        <w:t>, the premier Roman town in the province and it has always been said that if you put your trowel in the ground you’re likely to find ancient treasure.</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So it was for this reason Gerald dug carefully while starting foundations for his Pinfold Lane garage in 1991, and it was fortunate that he did because he unearthed a find of international significance.</w:t>
      </w:r>
    </w:p>
    <w:p w:rsidR="00600F96" w:rsidRPr="00600F96" w:rsidRDefault="00600F96" w:rsidP="00600F96">
      <w:pPr>
        <w:spacing w:after="0" w:line="240" w:lineRule="auto"/>
        <w:rPr>
          <w:rFonts w:ascii="Arial" w:eastAsia="Times New Roman" w:hAnsi="Arial" w:cs="Arial"/>
          <w:i w:val="0"/>
          <w:iCs w:val="0"/>
          <w:color w:val="333333"/>
          <w:sz w:val="21"/>
          <w:szCs w:val="21"/>
          <w:shd w:val="clear" w:color="auto" w:fill="FFFFFF"/>
        </w:rPr>
      </w:pPr>
      <w:r w:rsidRPr="00600F96">
        <w:rPr>
          <w:rFonts w:ascii="Arial" w:eastAsia="Times New Roman" w:hAnsi="Arial" w:cs="Arial"/>
          <w:i w:val="0"/>
          <w:iCs w:val="0"/>
          <w:noProof/>
          <w:color w:val="333333"/>
          <w:sz w:val="21"/>
          <w:szCs w:val="21"/>
          <w:shd w:val="clear" w:color="auto" w:fill="FFFFFF"/>
        </w:rPr>
        <w:lastRenderedPageBreak/>
        <w:drawing>
          <wp:inline distT="0" distB="0" distL="0" distR="0">
            <wp:extent cx="4431665" cy="6228080"/>
            <wp:effectExtent l="0" t="0" r="6985" b="1270"/>
            <wp:docPr id="12" name="Picture 12" descr="Dorothy Reeve with the collection at the British Museum. Picture: CON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rothy Reeve with the collection at the British Museum. Picture: CONTRIBU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1665" cy="6228080"/>
                    </a:xfrm>
                    <a:prstGeom prst="rect">
                      <a:avLst/>
                    </a:prstGeom>
                    <a:noFill/>
                    <a:ln>
                      <a:noFill/>
                    </a:ln>
                  </pic:spPr>
                </pic:pic>
              </a:graphicData>
            </a:graphic>
          </wp:inline>
        </w:drawing>
      </w:r>
      <w:r w:rsidRPr="00600F96">
        <w:rPr>
          <w:rFonts w:ascii="Arial" w:eastAsia="Times New Roman" w:hAnsi="Arial" w:cs="Arial"/>
          <w:color w:val="808080"/>
          <w:sz w:val="21"/>
          <w:szCs w:val="21"/>
          <w:shd w:val="clear" w:color="auto" w:fill="FFFFFF"/>
        </w:rPr>
        <w:t>Dorothy Reeve with the collection at the British Museum. Picture: CONTRIBUTED</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Gerald happened upon the burial of a seven-year-old girl dating from the 2nd century AD, which had been embellished with imported pottery, bangles and figurines.</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There was a rare red </w:t>
      </w:r>
      <w:proofErr w:type="spellStart"/>
      <w:r w:rsidRPr="00600F96">
        <w:rPr>
          <w:rFonts w:ascii="Arial" w:eastAsia="Times New Roman" w:hAnsi="Arial" w:cs="Arial"/>
          <w:i w:val="0"/>
          <w:iCs w:val="0"/>
          <w:color w:val="333333"/>
          <w:shd w:val="clear" w:color="auto" w:fill="FFFFFF"/>
        </w:rPr>
        <w:t>Samian</w:t>
      </w:r>
      <w:proofErr w:type="spellEnd"/>
      <w:r w:rsidRPr="00600F96">
        <w:rPr>
          <w:rFonts w:ascii="Arial" w:eastAsia="Times New Roman" w:hAnsi="Arial" w:cs="Arial"/>
          <w:i w:val="0"/>
          <w:iCs w:val="0"/>
          <w:color w:val="333333"/>
          <w:shd w:val="clear" w:color="auto" w:fill="FFFFFF"/>
        </w:rPr>
        <w:t xml:space="preserve"> ware vase imported from the Rhineland, flanked on either side by two white figurines, a horse and a bull, again, both imported, this time from </w:t>
      </w:r>
      <w:proofErr w:type="spellStart"/>
      <w:r w:rsidRPr="00600F96">
        <w:rPr>
          <w:rFonts w:ascii="Arial" w:eastAsia="Times New Roman" w:hAnsi="Arial" w:cs="Arial"/>
          <w:i w:val="0"/>
          <w:iCs w:val="0"/>
          <w:color w:val="333333"/>
          <w:shd w:val="clear" w:color="auto" w:fill="FFFFFF"/>
        </w:rPr>
        <w:t>Lezoux</w:t>
      </w:r>
      <w:proofErr w:type="spellEnd"/>
      <w:r w:rsidRPr="00600F96">
        <w:rPr>
          <w:rFonts w:ascii="Arial" w:eastAsia="Times New Roman" w:hAnsi="Arial" w:cs="Arial"/>
          <w:i w:val="0"/>
          <w:iCs w:val="0"/>
          <w:color w:val="333333"/>
          <w:shd w:val="clear" w:color="auto" w:fill="FFFFFF"/>
        </w:rPr>
        <w:t>, in France.</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“Dot,” he shouted to his wife, “Quick. Bring the camera”.</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That picture taken in 1991 is now on show at the British Museum along with the items discovered in the burial, donated by Gerald’s widow, Dorothy, earlier this year.</w:t>
      </w:r>
    </w:p>
    <w:p w:rsidR="00600F96" w:rsidRPr="00600F96" w:rsidRDefault="00600F96" w:rsidP="00600F96">
      <w:pPr>
        <w:spacing w:after="0" w:line="240" w:lineRule="auto"/>
        <w:rPr>
          <w:rFonts w:ascii="Arial" w:eastAsia="Times New Roman" w:hAnsi="Arial" w:cs="Arial"/>
          <w:i w:val="0"/>
          <w:iCs w:val="0"/>
          <w:color w:val="333333"/>
          <w:sz w:val="21"/>
          <w:szCs w:val="21"/>
          <w:shd w:val="clear" w:color="auto" w:fill="FFFFFF"/>
        </w:rPr>
      </w:pPr>
      <w:r w:rsidRPr="00600F96">
        <w:rPr>
          <w:rFonts w:ascii="Arial" w:eastAsia="Times New Roman" w:hAnsi="Arial" w:cs="Arial"/>
          <w:i w:val="0"/>
          <w:iCs w:val="0"/>
          <w:noProof/>
          <w:color w:val="333333"/>
          <w:sz w:val="21"/>
          <w:szCs w:val="21"/>
          <w:shd w:val="clear" w:color="auto" w:fill="FFFFFF"/>
        </w:rPr>
        <w:lastRenderedPageBreak/>
        <w:drawing>
          <wp:inline distT="0" distB="0" distL="0" distR="0">
            <wp:extent cx="4431665" cy="6219825"/>
            <wp:effectExtent l="0" t="0" r="6985" b="9525"/>
            <wp:docPr id="11" name="Picture 11" descr="Gerald Reeve unearthing the finds in his back garden. Picture: CON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ald Reeve unearthing the finds in his back garden. Picture: CONTRIBU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665" cy="6219825"/>
                    </a:xfrm>
                    <a:prstGeom prst="rect">
                      <a:avLst/>
                    </a:prstGeom>
                    <a:noFill/>
                    <a:ln>
                      <a:noFill/>
                    </a:ln>
                  </pic:spPr>
                </pic:pic>
              </a:graphicData>
            </a:graphic>
          </wp:inline>
        </w:drawing>
      </w:r>
      <w:r w:rsidRPr="00600F96">
        <w:rPr>
          <w:rFonts w:ascii="Arial" w:eastAsia="Times New Roman" w:hAnsi="Arial" w:cs="Arial"/>
          <w:color w:val="808080"/>
          <w:sz w:val="21"/>
          <w:szCs w:val="21"/>
          <w:shd w:val="clear" w:color="auto" w:fill="FFFFFF"/>
        </w:rPr>
        <w:t>Gerald Reeve unearthing the finds in his back garden. Picture: CONTRIBUTED</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Gerald found a group of pots, figurines and bracelets, the poignant cremation burial of a Roman child.</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In front of the red </w:t>
      </w:r>
      <w:proofErr w:type="spellStart"/>
      <w:r w:rsidRPr="00600F96">
        <w:rPr>
          <w:rFonts w:ascii="Arial" w:eastAsia="Times New Roman" w:hAnsi="Arial" w:cs="Arial"/>
          <w:i w:val="0"/>
          <w:iCs w:val="0"/>
          <w:color w:val="333333"/>
          <w:shd w:val="clear" w:color="auto" w:fill="FFFFFF"/>
        </w:rPr>
        <w:t>Samian</w:t>
      </w:r>
      <w:proofErr w:type="spellEnd"/>
      <w:r w:rsidRPr="00600F96">
        <w:rPr>
          <w:rFonts w:ascii="Arial" w:eastAsia="Times New Roman" w:hAnsi="Arial" w:cs="Arial"/>
          <w:i w:val="0"/>
          <w:iCs w:val="0"/>
          <w:color w:val="333333"/>
          <w:shd w:val="clear" w:color="auto" w:fill="FFFFFF"/>
        </w:rPr>
        <w:t xml:space="preserve"> ware cremation vessel which contained the child’s remains, was a black burnished ware drinking cup, perhaps containing a drink for her journey to the afterlife.</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The sacred bull, which </w:t>
      </w:r>
      <w:proofErr w:type="spellStart"/>
      <w:r w:rsidRPr="00600F96">
        <w:rPr>
          <w:rFonts w:ascii="Arial" w:eastAsia="Times New Roman" w:hAnsi="Arial" w:cs="Arial"/>
          <w:i w:val="0"/>
          <w:iCs w:val="0"/>
          <w:color w:val="333333"/>
          <w:shd w:val="clear" w:color="auto" w:fill="FFFFFF"/>
        </w:rPr>
        <w:t>symbolised</w:t>
      </w:r>
      <w:proofErr w:type="spellEnd"/>
      <w:r w:rsidRPr="00600F96">
        <w:rPr>
          <w:rFonts w:ascii="Arial" w:eastAsia="Times New Roman" w:hAnsi="Arial" w:cs="Arial"/>
          <w:i w:val="0"/>
          <w:iCs w:val="0"/>
          <w:color w:val="333333"/>
          <w:shd w:val="clear" w:color="auto" w:fill="FFFFFF"/>
        </w:rPr>
        <w:t xml:space="preserve"> strength, has a symbolic sacrificial sash around its belly and would have been there to protect the child and impress the gods with her high status.</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lastRenderedPageBreak/>
        <w:t xml:space="preserve">Behind the bull her parents had put a little a black burnished ware dish for sweets and at the back a buff </w:t>
      </w:r>
      <w:proofErr w:type="spellStart"/>
      <w:r w:rsidRPr="00600F96">
        <w:rPr>
          <w:rFonts w:ascii="Arial" w:eastAsia="Times New Roman" w:hAnsi="Arial" w:cs="Arial"/>
          <w:i w:val="0"/>
          <w:iCs w:val="0"/>
          <w:color w:val="333333"/>
          <w:shd w:val="clear" w:color="auto" w:fill="FFFFFF"/>
        </w:rPr>
        <w:t>coloured</w:t>
      </w:r>
      <w:proofErr w:type="spellEnd"/>
      <w:r w:rsidRPr="00600F96">
        <w:rPr>
          <w:rFonts w:ascii="Arial" w:eastAsia="Times New Roman" w:hAnsi="Arial" w:cs="Arial"/>
          <w:i w:val="0"/>
          <w:iCs w:val="0"/>
          <w:color w:val="333333"/>
          <w:shd w:val="clear" w:color="auto" w:fill="FFFFFF"/>
        </w:rPr>
        <w:t xml:space="preserve"> cooking pot so that she could have porridge in the afterlife.</w:t>
      </w:r>
    </w:p>
    <w:p w:rsidR="00600F96" w:rsidRPr="00600F96" w:rsidRDefault="00600F96" w:rsidP="00600F96">
      <w:pPr>
        <w:spacing w:after="0" w:line="240" w:lineRule="auto"/>
        <w:rPr>
          <w:rFonts w:ascii="Arial" w:eastAsia="Times New Roman" w:hAnsi="Arial" w:cs="Arial"/>
          <w:i w:val="0"/>
          <w:iCs w:val="0"/>
          <w:color w:val="333333"/>
          <w:sz w:val="21"/>
          <w:szCs w:val="21"/>
          <w:shd w:val="clear" w:color="auto" w:fill="FFFFFF"/>
        </w:rPr>
      </w:pPr>
      <w:r w:rsidRPr="00600F96">
        <w:rPr>
          <w:rFonts w:ascii="Arial" w:eastAsia="Times New Roman" w:hAnsi="Arial" w:cs="Arial"/>
          <w:i w:val="0"/>
          <w:iCs w:val="0"/>
          <w:noProof/>
          <w:color w:val="333333"/>
          <w:sz w:val="21"/>
          <w:szCs w:val="21"/>
          <w:shd w:val="clear" w:color="auto" w:fill="FFFFFF"/>
        </w:rPr>
        <w:drawing>
          <wp:inline distT="0" distB="0" distL="0" distR="0">
            <wp:extent cx="4431665" cy="2948940"/>
            <wp:effectExtent l="0" t="0" r="6985" b="3810"/>
            <wp:docPr id="5" name="Picture 5" descr="The items discovered in the grave in Godmanchester. Picture: CONTRIBU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items discovered in the grave in Godmanchester. Picture: CONTRIBU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1665" cy="2948940"/>
                    </a:xfrm>
                    <a:prstGeom prst="rect">
                      <a:avLst/>
                    </a:prstGeom>
                    <a:noFill/>
                    <a:ln>
                      <a:noFill/>
                    </a:ln>
                  </pic:spPr>
                </pic:pic>
              </a:graphicData>
            </a:graphic>
          </wp:inline>
        </w:drawing>
      </w:r>
      <w:r w:rsidRPr="00600F96">
        <w:rPr>
          <w:rFonts w:ascii="Arial" w:eastAsia="Times New Roman" w:hAnsi="Arial" w:cs="Arial"/>
          <w:color w:val="808080"/>
          <w:sz w:val="21"/>
          <w:szCs w:val="21"/>
          <w:shd w:val="clear" w:color="auto" w:fill="FFFFFF"/>
        </w:rPr>
        <w:t xml:space="preserve">The items discovered in the grave in </w:t>
      </w:r>
      <w:proofErr w:type="spellStart"/>
      <w:r w:rsidRPr="00600F96">
        <w:rPr>
          <w:rFonts w:ascii="Arial" w:eastAsia="Times New Roman" w:hAnsi="Arial" w:cs="Arial"/>
          <w:color w:val="808080"/>
          <w:sz w:val="21"/>
          <w:szCs w:val="21"/>
          <w:shd w:val="clear" w:color="auto" w:fill="FFFFFF"/>
        </w:rPr>
        <w:t>Godmanchester</w:t>
      </w:r>
      <w:proofErr w:type="spellEnd"/>
      <w:r w:rsidRPr="00600F96">
        <w:rPr>
          <w:rFonts w:ascii="Arial" w:eastAsia="Times New Roman" w:hAnsi="Arial" w:cs="Arial"/>
          <w:color w:val="808080"/>
          <w:sz w:val="21"/>
          <w:szCs w:val="21"/>
          <w:shd w:val="clear" w:color="auto" w:fill="FFFFFF"/>
        </w:rPr>
        <w:t>. Picture: CONTRIBUTED</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The horse figurine is that of the Romano Celtic goddess </w:t>
      </w:r>
      <w:proofErr w:type="spellStart"/>
      <w:r w:rsidRPr="00600F96">
        <w:rPr>
          <w:rFonts w:ascii="Arial" w:eastAsia="Times New Roman" w:hAnsi="Arial" w:cs="Arial"/>
          <w:i w:val="0"/>
          <w:iCs w:val="0"/>
          <w:color w:val="333333"/>
          <w:shd w:val="clear" w:color="auto" w:fill="FFFFFF"/>
        </w:rPr>
        <w:t>Epona</w:t>
      </w:r>
      <w:proofErr w:type="spellEnd"/>
      <w:r w:rsidRPr="00600F96">
        <w:rPr>
          <w:rFonts w:ascii="Arial" w:eastAsia="Times New Roman" w:hAnsi="Arial" w:cs="Arial"/>
          <w:i w:val="0"/>
          <w:iCs w:val="0"/>
          <w:color w:val="333333"/>
          <w:shd w:val="clear" w:color="auto" w:fill="FFFFFF"/>
        </w:rPr>
        <w:t xml:space="preserve">, </w:t>
      </w:r>
      <w:proofErr w:type="spellStart"/>
      <w:r w:rsidRPr="00600F96">
        <w:rPr>
          <w:rFonts w:ascii="Arial" w:eastAsia="Times New Roman" w:hAnsi="Arial" w:cs="Arial"/>
          <w:i w:val="0"/>
          <w:iCs w:val="0"/>
          <w:color w:val="333333"/>
          <w:shd w:val="clear" w:color="auto" w:fill="FFFFFF"/>
        </w:rPr>
        <w:t>escorter</w:t>
      </w:r>
      <w:proofErr w:type="spellEnd"/>
      <w:r w:rsidRPr="00600F96">
        <w:rPr>
          <w:rFonts w:ascii="Arial" w:eastAsia="Times New Roman" w:hAnsi="Arial" w:cs="Arial"/>
          <w:i w:val="0"/>
          <w:iCs w:val="0"/>
          <w:color w:val="333333"/>
          <w:shd w:val="clear" w:color="auto" w:fill="FFFFFF"/>
        </w:rPr>
        <w:t xml:space="preserve"> of souls to the afterlife, also goddess of crossroads and goddess of cavalry too, which might indicate that the child’s father was Roman cavalry officer.</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Sue Jones, Gerald’s daughter, said: “My father treasured this find and kept the little girl safe in a way. He only showed people the vessels and the bangles but kept the cremated remains private – perhaps for her sake.”</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Gerald immediately showed his find to the </w:t>
      </w:r>
      <w:proofErr w:type="spellStart"/>
      <w:r w:rsidRPr="00600F96">
        <w:rPr>
          <w:rFonts w:ascii="Arial" w:eastAsia="Times New Roman" w:hAnsi="Arial" w:cs="Arial"/>
          <w:i w:val="0"/>
          <w:iCs w:val="0"/>
          <w:color w:val="333333"/>
          <w:shd w:val="clear" w:color="auto" w:fill="FFFFFF"/>
        </w:rPr>
        <w:t>Cambridgeshire</w:t>
      </w:r>
      <w:proofErr w:type="spellEnd"/>
      <w:r w:rsidRPr="00600F96">
        <w:rPr>
          <w:rFonts w:ascii="Arial" w:eastAsia="Times New Roman" w:hAnsi="Arial" w:cs="Arial"/>
          <w:i w:val="0"/>
          <w:iCs w:val="0"/>
          <w:color w:val="333333"/>
          <w:shd w:val="clear" w:color="auto" w:fill="FFFFFF"/>
        </w:rPr>
        <w:t xml:space="preserve"> county archaeologist, Alison Taylor, who verified that the child was about seven or eight-years-old, using bone analysis.</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Sue said: “Alison was amazed by the rarity of the find, the rarity of the perfect figurines and </w:t>
      </w:r>
      <w:proofErr w:type="spellStart"/>
      <w:r w:rsidRPr="00600F96">
        <w:rPr>
          <w:rFonts w:ascii="Arial" w:eastAsia="Times New Roman" w:hAnsi="Arial" w:cs="Arial"/>
          <w:i w:val="0"/>
          <w:iCs w:val="0"/>
          <w:color w:val="333333"/>
          <w:shd w:val="clear" w:color="auto" w:fill="FFFFFF"/>
        </w:rPr>
        <w:t>Samian</w:t>
      </w:r>
      <w:proofErr w:type="spellEnd"/>
      <w:r w:rsidRPr="00600F96">
        <w:rPr>
          <w:rFonts w:ascii="Arial" w:eastAsia="Times New Roman" w:hAnsi="Arial" w:cs="Arial"/>
          <w:i w:val="0"/>
          <w:iCs w:val="0"/>
          <w:color w:val="333333"/>
          <w:shd w:val="clear" w:color="auto" w:fill="FFFFFF"/>
        </w:rPr>
        <w:t xml:space="preserve"> ware vase and became my dad’s friend. My father died some time ago, but he would have been pleased to see this lovely collection go to the British Museum.”</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The burial group had been put in the ground in a wooden box as was the custom in Roman times. The wood rotted away, but two little gold box fittings used to close the lid had fallen into the cremation vessel.</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Professor Stephen </w:t>
      </w:r>
      <w:proofErr w:type="spellStart"/>
      <w:r w:rsidRPr="00600F96">
        <w:rPr>
          <w:rFonts w:ascii="Arial" w:eastAsia="Times New Roman" w:hAnsi="Arial" w:cs="Arial"/>
          <w:i w:val="0"/>
          <w:iCs w:val="0"/>
          <w:color w:val="333333"/>
          <w:shd w:val="clear" w:color="auto" w:fill="FFFFFF"/>
        </w:rPr>
        <w:t>Upex</w:t>
      </w:r>
      <w:proofErr w:type="spellEnd"/>
      <w:r w:rsidRPr="00600F96">
        <w:rPr>
          <w:rFonts w:ascii="Arial" w:eastAsia="Times New Roman" w:hAnsi="Arial" w:cs="Arial"/>
          <w:i w:val="0"/>
          <w:iCs w:val="0"/>
          <w:color w:val="333333"/>
          <w:shd w:val="clear" w:color="auto" w:fill="FFFFFF"/>
        </w:rPr>
        <w:t xml:space="preserve">, the Cambridge archaeologist who helped negotiate the collection’s place into the British Museum, said: “This burial is of international significance. Such perfect figurines are extremely rare, as is the </w:t>
      </w:r>
      <w:proofErr w:type="spellStart"/>
      <w:r w:rsidRPr="00600F96">
        <w:rPr>
          <w:rFonts w:ascii="Arial" w:eastAsia="Times New Roman" w:hAnsi="Arial" w:cs="Arial"/>
          <w:i w:val="0"/>
          <w:iCs w:val="0"/>
          <w:color w:val="333333"/>
          <w:shd w:val="clear" w:color="auto" w:fill="FFFFFF"/>
        </w:rPr>
        <w:t>Samian</w:t>
      </w:r>
      <w:proofErr w:type="spellEnd"/>
      <w:r w:rsidRPr="00600F96">
        <w:rPr>
          <w:rFonts w:ascii="Arial" w:eastAsia="Times New Roman" w:hAnsi="Arial" w:cs="Arial"/>
          <w:i w:val="0"/>
          <w:iCs w:val="0"/>
          <w:color w:val="333333"/>
          <w:shd w:val="clear" w:color="auto" w:fill="FFFFFF"/>
        </w:rPr>
        <w:t xml:space="preserve"> ware vessel, and everybody must be grateful to Gerald and Dorothy Reeve who ensured that the objects could be seen by as many people as possible”.</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Rachel Jackson, from the British Museum, said: “The museum was grateful for the generous donation of the important and poignant child cremation burial. The bracelets, animal figurines and box fittings accompanying the child demonstrate the wealth of the </w:t>
      </w:r>
      <w:r w:rsidRPr="00600F96">
        <w:rPr>
          <w:rFonts w:ascii="Arial" w:eastAsia="Times New Roman" w:hAnsi="Arial" w:cs="Arial"/>
          <w:i w:val="0"/>
          <w:iCs w:val="0"/>
          <w:color w:val="333333"/>
          <w:shd w:val="clear" w:color="auto" w:fill="FFFFFF"/>
        </w:rPr>
        <w:lastRenderedPageBreak/>
        <w:t>family and the links abroad make it an unusual burial compared to other graves from Roman Britain.”</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Professor </w:t>
      </w:r>
      <w:proofErr w:type="spellStart"/>
      <w:r w:rsidRPr="00600F96">
        <w:rPr>
          <w:rFonts w:ascii="Arial" w:eastAsia="Times New Roman" w:hAnsi="Arial" w:cs="Arial"/>
          <w:i w:val="0"/>
          <w:iCs w:val="0"/>
          <w:color w:val="333333"/>
          <w:shd w:val="clear" w:color="auto" w:fill="FFFFFF"/>
        </w:rPr>
        <w:t>Upex</w:t>
      </w:r>
      <w:proofErr w:type="spellEnd"/>
      <w:r w:rsidRPr="00600F96">
        <w:rPr>
          <w:rFonts w:ascii="Arial" w:eastAsia="Times New Roman" w:hAnsi="Arial" w:cs="Arial"/>
          <w:i w:val="0"/>
          <w:iCs w:val="0"/>
          <w:color w:val="333333"/>
          <w:shd w:val="clear" w:color="auto" w:fill="FFFFFF"/>
        </w:rPr>
        <w:t xml:space="preserve"> believes the costly items used in the burial were available to buy in </w:t>
      </w:r>
      <w:proofErr w:type="spellStart"/>
      <w:r w:rsidRPr="00600F96">
        <w:rPr>
          <w:rFonts w:ascii="Arial" w:eastAsia="Times New Roman" w:hAnsi="Arial" w:cs="Arial"/>
          <w:i w:val="0"/>
          <w:iCs w:val="0"/>
          <w:color w:val="333333"/>
          <w:shd w:val="clear" w:color="auto" w:fill="FFFFFF"/>
        </w:rPr>
        <w:t>Godmanchester</w:t>
      </w:r>
      <w:proofErr w:type="spellEnd"/>
      <w:r w:rsidRPr="00600F96">
        <w:rPr>
          <w:rFonts w:ascii="Arial" w:eastAsia="Times New Roman" w:hAnsi="Arial" w:cs="Arial"/>
          <w:i w:val="0"/>
          <w:iCs w:val="0"/>
          <w:color w:val="333333"/>
          <w:shd w:val="clear" w:color="auto" w:fill="FFFFFF"/>
        </w:rPr>
        <w:t>, a wealthy, relatively sophisticated town in 2nd century AD, as there would not have been time to obtain them from abroad or even London.</w:t>
      </w:r>
    </w:p>
    <w:p w:rsidR="00600F96" w:rsidRPr="00600F96" w:rsidRDefault="00600F96" w:rsidP="00600F96">
      <w:pPr>
        <w:spacing w:after="150" w:line="240" w:lineRule="auto"/>
        <w:rPr>
          <w:rFonts w:ascii="Arial" w:eastAsia="Times New Roman" w:hAnsi="Arial" w:cs="Arial"/>
          <w:i w:val="0"/>
          <w:iCs w:val="0"/>
          <w:color w:val="333333"/>
          <w:shd w:val="clear" w:color="auto" w:fill="FFFFFF"/>
        </w:rPr>
      </w:pPr>
      <w:r w:rsidRPr="00600F96">
        <w:rPr>
          <w:rFonts w:ascii="Arial" w:eastAsia="Times New Roman" w:hAnsi="Arial" w:cs="Arial"/>
          <w:i w:val="0"/>
          <w:iCs w:val="0"/>
          <w:color w:val="333333"/>
          <w:shd w:val="clear" w:color="auto" w:fill="FFFFFF"/>
        </w:rPr>
        <w:t xml:space="preserve">Kate Hadley and Professor </w:t>
      </w:r>
      <w:proofErr w:type="spellStart"/>
      <w:r w:rsidRPr="00600F96">
        <w:rPr>
          <w:rFonts w:ascii="Arial" w:eastAsia="Times New Roman" w:hAnsi="Arial" w:cs="Arial"/>
          <w:i w:val="0"/>
          <w:iCs w:val="0"/>
          <w:color w:val="333333"/>
          <w:shd w:val="clear" w:color="auto" w:fill="FFFFFF"/>
        </w:rPr>
        <w:t>Upex</w:t>
      </w:r>
      <w:proofErr w:type="spellEnd"/>
      <w:r w:rsidRPr="00600F96">
        <w:rPr>
          <w:rFonts w:ascii="Arial" w:eastAsia="Times New Roman" w:hAnsi="Arial" w:cs="Arial"/>
          <w:i w:val="0"/>
          <w:iCs w:val="0"/>
          <w:color w:val="333333"/>
          <w:shd w:val="clear" w:color="auto" w:fill="FFFFFF"/>
        </w:rPr>
        <w:t xml:space="preserve"> have recently published Roman Secrets from Private Collections, a digital catalogue of votive Roman treasures from </w:t>
      </w:r>
      <w:proofErr w:type="spellStart"/>
      <w:r w:rsidRPr="00600F96">
        <w:rPr>
          <w:rFonts w:ascii="Arial" w:eastAsia="Times New Roman" w:hAnsi="Arial" w:cs="Arial"/>
          <w:i w:val="0"/>
          <w:iCs w:val="0"/>
          <w:color w:val="333333"/>
          <w:shd w:val="clear" w:color="auto" w:fill="FFFFFF"/>
        </w:rPr>
        <w:t>Godmanchester</w:t>
      </w:r>
      <w:proofErr w:type="spellEnd"/>
      <w:r w:rsidRPr="00600F96">
        <w:rPr>
          <w:rFonts w:ascii="Arial" w:eastAsia="Times New Roman" w:hAnsi="Arial" w:cs="Arial"/>
          <w:i w:val="0"/>
          <w:iCs w:val="0"/>
          <w:color w:val="333333"/>
          <w:shd w:val="clear" w:color="auto" w:fill="FFFFFF"/>
        </w:rPr>
        <w:t xml:space="preserve"> and </w:t>
      </w:r>
      <w:proofErr w:type="spellStart"/>
      <w:r w:rsidRPr="00600F96">
        <w:rPr>
          <w:rFonts w:ascii="Arial" w:eastAsia="Times New Roman" w:hAnsi="Arial" w:cs="Arial"/>
          <w:i w:val="0"/>
          <w:iCs w:val="0"/>
          <w:color w:val="333333"/>
          <w:shd w:val="clear" w:color="auto" w:fill="FFFFFF"/>
        </w:rPr>
        <w:t>Cambridgeshire</w:t>
      </w:r>
      <w:proofErr w:type="spellEnd"/>
      <w:r w:rsidRPr="00600F96">
        <w:rPr>
          <w:rFonts w:ascii="Arial" w:eastAsia="Times New Roman" w:hAnsi="Arial" w:cs="Arial"/>
          <w:i w:val="0"/>
          <w:iCs w:val="0"/>
          <w:color w:val="333333"/>
          <w:shd w:val="clear" w:color="auto" w:fill="FFFFFF"/>
        </w:rPr>
        <w:t>.</w:t>
      </w:r>
    </w:p>
    <w:p w:rsidR="00600F96" w:rsidRDefault="00600F96" w:rsidP="00DE7336">
      <w:pPr>
        <w:pStyle w:val="NormalWeb"/>
        <w:shd w:val="clear" w:color="auto" w:fill="FFFFFF"/>
        <w:spacing w:before="0" w:beforeAutospacing="0" w:after="0" w:afterAutospacing="0"/>
        <w:textAlignment w:val="baseline"/>
        <w:rPr>
          <w:color w:val="211B14"/>
        </w:rPr>
      </w:pPr>
      <w:r>
        <w:rPr>
          <w:color w:val="211B14"/>
        </w:rPr>
        <w:t xml:space="preserve">After </w:t>
      </w:r>
      <w:hyperlink r:id="rId13" w:history="1">
        <w:r w:rsidRPr="0039476F">
          <w:rPr>
            <w:rStyle w:val="Hyperlink"/>
          </w:rPr>
          <w:t>https://www.huntspost.co.uk/news/the-roman-burial-that-offers-a-rare-glimpse-into-past-of-huntingdonshire-town-1-5301779</w:t>
        </w:r>
      </w:hyperlink>
    </w:p>
    <w:p w:rsidR="00600F96" w:rsidRPr="00FD523A" w:rsidRDefault="00600F96" w:rsidP="00DE7336">
      <w:pPr>
        <w:pStyle w:val="NormalWeb"/>
        <w:shd w:val="clear" w:color="auto" w:fill="FFFFFF"/>
        <w:spacing w:before="0" w:beforeAutospacing="0" w:after="0" w:afterAutospacing="0"/>
        <w:textAlignment w:val="baseline"/>
        <w:rPr>
          <w:color w:val="211B14"/>
        </w:rPr>
      </w:pPr>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r w:rsidRPr="00FD523A">
        <w:rPr>
          <w:color w:val="211B14"/>
        </w:rPr>
        <w:t xml:space="preserve">Originally from Gaul, </w:t>
      </w:r>
      <w:proofErr w:type="spellStart"/>
      <w:r w:rsidRPr="00FD523A">
        <w:rPr>
          <w:color w:val="211B14"/>
        </w:rPr>
        <w:t>Epona</w:t>
      </w:r>
      <w:proofErr w:type="spellEnd"/>
      <w:r w:rsidRPr="00FD523A">
        <w:rPr>
          <w:color w:val="211B14"/>
        </w:rPr>
        <w:t xml:space="preserve"> was worshipped in Britain throughout the Iron Age, coming to the continent during the time of the Romans. As far as modern scholarship can tell, her worship extended as far north as the Strathclyde Region in Scotland, with depictions of her found on the Roman wall forts of Hadrian and </w:t>
      </w:r>
      <w:proofErr w:type="spellStart"/>
      <w:r w:rsidRPr="00FD523A">
        <w:rPr>
          <w:color w:val="211B14"/>
        </w:rPr>
        <w:t>Antonine</w:t>
      </w:r>
      <w:proofErr w:type="spellEnd"/>
      <w:r w:rsidRPr="00FD523A">
        <w:rPr>
          <w:color w:val="211B14"/>
        </w:rPr>
        <w:t xml:space="preserve">, but her veneration stretched no further than the farthest reach of the Empire.  There is no evidence of </w:t>
      </w:r>
      <w:proofErr w:type="spellStart"/>
      <w:r w:rsidRPr="00FD523A">
        <w:rPr>
          <w:color w:val="211B14"/>
        </w:rPr>
        <w:t>Epona</w:t>
      </w:r>
      <w:proofErr w:type="spellEnd"/>
      <w:r w:rsidRPr="00FD523A">
        <w:rPr>
          <w:color w:val="211B14"/>
        </w:rPr>
        <w:t xml:space="preserve"> in the Near East - an understandable lack, as the Romans were never able to conquer or occupy the</w:t>
      </w:r>
      <w:r>
        <w:rPr>
          <w:color w:val="211B14"/>
        </w:rPr>
        <w:t xml:space="preserve"> </w:t>
      </w:r>
      <w:r w:rsidRPr="00FD523A">
        <w:rPr>
          <w:color w:val="211B14"/>
        </w:rPr>
        <w:t xml:space="preserve">Persian Empire. It is unknown from where, exactly, </w:t>
      </w:r>
      <w:proofErr w:type="spellStart"/>
      <w:r w:rsidRPr="00FD523A">
        <w:rPr>
          <w:color w:val="211B14"/>
        </w:rPr>
        <w:t>Epona</w:t>
      </w:r>
      <w:proofErr w:type="spellEnd"/>
      <w:r w:rsidRPr="00FD523A">
        <w:rPr>
          <w:color w:val="211B14"/>
        </w:rPr>
        <w:t xml:space="preserve"> originated but she was prevalent throughout the tribes of the Celts and quickly became widespread throughout the Empire as well.</w:t>
      </w:r>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proofErr w:type="spellStart"/>
      <w:r w:rsidRPr="00FD523A">
        <w:rPr>
          <w:color w:val="211B14"/>
        </w:rPr>
        <w:t>Epona</w:t>
      </w:r>
      <w:proofErr w:type="spellEnd"/>
      <w:r w:rsidRPr="00FD523A">
        <w:rPr>
          <w:color w:val="211B14"/>
        </w:rPr>
        <w:t xml:space="preserve"> made her way to Rome through the aid of the Roman military. The Roman cavalry was formed of foreign auxiliaries from groups and tribes conquered by the Empire.  Though many of these men were not citizens, citizenship could be attained after a certain number of years in the military, which meant that the Roman forces were exposed to foreign religions quite often and for long periods of time.  Even though </w:t>
      </w:r>
      <w:proofErr w:type="spellStart"/>
      <w:r w:rsidRPr="00FD523A">
        <w:rPr>
          <w:color w:val="211B14"/>
        </w:rPr>
        <w:t>Gauls</w:t>
      </w:r>
      <w:proofErr w:type="spellEnd"/>
      <w:r w:rsidRPr="00FD523A">
        <w:rPr>
          <w:color w:val="211B14"/>
        </w:rPr>
        <w:t xml:space="preserve"> were not one of the prominent groups in the cavalry, </w:t>
      </w:r>
      <w:proofErr w:type="spellStart"/>
      <w:r w:rsidRPr="00FD523A">
        <w:rPr>
          <w:color w:val="211B14"/>
        </w:rPr>
        <w:t>Epona</w:t>
      </w:r>
      <w:proofErr w:type="spellEnd"/>
      <w:r w:rsidRPr="00FD523A">
        <w:rPr>
          <w:color w:val="211B14"/>
        </w:rPr>
        <w:t xml:space="preserve"> was introduced to this amalgamation of men during their time fighting in Gaul. With so many men from so many different cultures gathered together with such a prestigious equestrian duty to perform, it is natural that they would desire their own religious spirit or guide. Upon discovering her impression in Gaul, </w:t>
      </w:r>
      <w:proofErr w:type="spellStart"/>
      <w:r w:rsidRPr="00FD523A">
        <w:rPr>
          <w:color w:val="211B14"/>
        </w:rPr>
        <w:t>Epona</w:t>
      </w:r>
      <w:proofErr w:type="spellEnd"/>
      <w:r w:rsidRPr="00FD523A">
        <w:rPr>
          <w:color w:val="211B14"/>
        </w:rPr>
        <w:t xml:space="preserve"> became the perfect choice. </w:t>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noProof/>
          <w:color w:val="211B14"/>
        </w:rPr>
        <w:lastRenderedPageBreak/>
        <w:drawing>
          <wp:inline distT="0" distB="0" distL="0" distR="0" wp14:anchorId="4B14344B" wp14:editId="6126F11E">
            <wp:extent cx="5810250" cy="7086600"/>
            <wp:effectExtent l="0" t="0" r="0" b="0"/>
            <wp:docPr id="10" name="Picture 10" descr="Small sculpture of the Roman/Celtic goddess Epona, third century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all sculpture of the Roman/Celtic goddess Epona, third century A.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0250" cy="7086600"/>
                    </a:xfrm>
                    <a:prstGeom prst="rect">
                      <a:avLst/>
                    </a:prstGeom>
                    <a:noFill/>
                    <a:ln>
                      <a:noFill/>
                    </a:ln>
                  </pic:spPr>
                </pic:pic>
              </a:graphicData>
            </a:graphic>
          </wp:inline>
        </w:drawing>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rStyle w:val="Emphasis"/>
          <w:color w:val="211B14"/>
          <w:bdr w:val="none" w:sz="0" w:space="0" w:color="auto" w:frame="1"/>
        </w:rPr>
        <w:t xml:space="preserve">Small sculpture of the Roman/Celtic goddess </w:t>
      </w:r>
      <w:proofErr w:type="spellStart"/>
      <w:r w:rsidRPr="00FD523A">
        <w:rPr>
          <w:rStyle w:val="Emphasis"/>
          <w:color w:val="211B14"/>
          <w:bdr w:val="none" w:sz="0" w:space="0" w:color="auto" w:frame="1"/>
        </w:rPr>
        <w:t>Epona</w:t>
      </w:r>
      <w:proofErr w:type="spellEnd"/>
      <w:r w:rsidRPr="00FD523A">
        <w:rPr>
          <w:rStyle w:val="Emphasis"/>
          <w:color w:val="211B14"/>
          <w:bdr w:val="none" w:sz="0" w:space="0" w:color="auto" w:frame="1"/>
        </w:rPr>
        <w:t xml:space="preserve">, third century </w:t>
      </w:r>
      <w:r>
        <w:rPr>
          <w:rStyle w:val="Emphasis"/>
          <w:color w:val="211B14"/>
          <w:bdr w:val="none" w:sz="0" w:space="0" w:color="auto" w:frame="1"/>
        </w:rPr>
        <w:t>CE.</w:t>
      </w:r>
      <w:r w:rsidRPr="00FD523A">
        <w:rPr>
          <w:rStyle w:val="Emphasis"/>
          <w:color w:val="211B14"/>
          <w:bdr w:val="none" w:sz="0" w:space="0" w:color="auto" w:frame="1"/>
        </w:rPr>
        <w:t> </w:t>
      </w:r>
      <w:hyperlink r:id="rId15" w:tgtFrame="_blank" w:history="1">
        <w:r w:rsidRPr="00FD523A">
          <w:rPr>
            <w:rStyle w:val="Emphasis"/>
            <w:b/>
            <w:bCs/>
            <w:color w:val="A7691B"/>
            <w:bdr w:val="none" w:sz="0" w:space="0" w:color="auto" w:frame="1"/>
          </w:rPr>
          <w:t>Public Domain</w:t>
        </w:r>
      </w:hyperlink>
    </w:p>
    <w:p w:rsidR="00DE7336" w:rsidRPr="00FD523A" w:rsidRDefault="00DE7336" w:rsidP="00DE7336">
      <w:pPr>
        <w:pStyle w:val="NormalWeb"/>
        <w:shd w:val="clear" w:color="auto" w:fill="FFFFFF"/>
        <w:spacing w:before="0" w:beforeAutospacing="0" w:after="0" w:afterAutospacing="0"/>
        <w:textAlignment w:val="baseline"/>
        <w:rPr>
          <w:color w:val="211B14"/>
        </w:rPr>
      </w:pPr>
      <w:proofErr w:type="spellStart"/>
      <w:r>
        <w:rPr>
          <w:lang w:val="en"/>
        </w:rPr>
        <w:t>Epona</w:t>
      </w:r>
      <w:proofErr w:type="spellEnd"/>
      <w:r>
        <w:rPr>
          <w:lang w:val="en"/>
        </w:rPr>
        <w:t xml:space="preserve"> was one of the gods of the Augustus Equites </w:t>
      </w:r>
      <w:proofErr w:type="spellStart"/>
      <w:r>
        <w:rPr>
          <w:lang w:val="en"/>
        </w:rPr>
        <w:t>singulares</w:t>
      </w:r>
      <w:proofErr w:type="spellEnd"/>
      <w:r>
        <w:rPr>
          <w:lang w:val="en"/>
        </w:rPr>
        <w:t xml:space="preserve">, who were recruited among cavalry units located in the regions on the Rhine and the Danube. </w:t>
      </w:r>
      <w:proofErr w:type="spellStart"/>
      <w:r w:rsidRPr="00FD523A">
        <w:rPr>
          <w:color w:val="211B14"/>
        </w:rPr>
        <w:t>Epona's</w:t>
      </w:r>
      <w:proofErr w:type="spellEnd"/>
      <w:r w:rsidRPr="00FD523A">
        <w:rPr>
          <w:color w:val="211B14"/>
        </w:rPr>
        <w:t xml:space="preserve"> distribution throughout the realm was greatly aided by the fact that the Romans were already a religiously tolerant culture. Many gods of Gaul had been brought into the Empire by marrying Roman gods (as was </w:t>
      </w:r>
      <w:r w:rsidRPr="00FD523A">
        <w:rPr>
          <w:color w:val="211B14"/>
        </w:rPr>
        <w:lastRenderedPageBreak/>
        <w:t xml:space="preserve">the case with Mercury and </w:t>
      </w:r>
      <w:proofErr w:type="spellStart"/>
      <w:r w:rsidRPr="00FD523A">
        <w:rPr>
          <w:color w:val="211B14"/>
        </w:rPr>
        <w:t>Rosmerta</w:t>
      </w:r>
      <w:proofErr w:type="spellEnd"/>
      <w:r w:rsidRPr="00FD523A">
        <w:rPr>
          <w:color w:val="211B14"/>
        </w:rPr>
        <w:t>) or by re-appropriating their names and affiliations to align with pre-existing Roman gods. </w:t>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noProof/>
          <w:color w:val="211B14"/>
        </w:rPr>
        <w:drawing>
          <wp:inline distT="0" distB="0" distL="0" distR="0" wp14:anchorId="2C5D4195" wp14:editId="10A9CDF8">
            <wp:extent cx="5810250" cy="7499350"/>
            <wp:effectExtent l="0" t="0" r="0" b="6350"/>
            <wp:docPr id="9" name="Picture 9" descr="Relief of Mercury and Rosmerta from Eisenberg in present-day Rhineland-Palati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ief of Mercury and Rosmerta from Eisenberg in present-day Rhineland-Palatina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0250" cy="7499350"/>
                    </a:xfrm>
                    <a:prstGeom prst="rect">
                      <a:avLst/>
                    </a:prstGeom>
                    <a:noFill/>
                    <a:ln>
                      <a:noFill/>
                    </a:ln>
                  </pic:spPr>
                </pic:pic>
              </a:graphicData>
            </a:graphic>
          </wp:inline>
        </w:drawing>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rStyle w:val="Emphasis"/>
          <w:color w:val="211B14"/>
          <w:bdr w:val="none" w:sz="0" w:space="0" w:color="auto" w:frame="1"/>
        </w:rPr>
        <w:t xml:space="preserve">Relief of Mercury and </w:t>
      </w:r>
      <w:proofErr w:type="spellStart"/>
      <w:r w:rsidRPr="00FD523A">
        <w:rPr>
          <w:rStyle w:val="Emphasis"/>
          <w:color w:val="211B14"/>
          <w:bdr w:val="none" w:sz="0" w:space="0" w:color="auto" w:frame="1"/>
        </w:rPr>
        <w:t>Rosmerta</w:t>
      </w:r>
      <w:proofErr w:type="spellEnd"/>
      <w:r w:rsidRPr="00FD523A">
        <w:rPr>
          <w:rStyle w:val="Emphasis"/>
          <w:color w:val="211B14"/>
          <w:bdr w:val="none" w:sz="0" w:space="0" w:color="auto" w:frame="1"/>
        </w:rPr>
        <w:t xml:space="preserve"> from Eisenberg in present-day Rhineland-Palatinate. Wikimedia, </w:t>
      </w:r>
      <w:proofErr w:type="gramStart"/>
      <w:r w:rsidRPr="00FD523A">
        <w:rPr>
          <w:rStyle w:val="Emphasis"/>
          <w:color w:val="211B14"/>
          <w:bdr w:val="none" w:sz="0" w:space="0" w:color="auto" w:frame="1"/>
        </w:rPr>
        <w:t>( </w:t>
      </w:r>
      <w:proofErr w:type="gramEnd"/>
      <w:r w:rsidRPr="00FD523A">
        <w:rPr>
          <w:rStyle w:val="Emphasis"/>
          <w:color w:val="211B14"/>
          <w:bdr w:val="none" w:sz="0" w:space="0" w:color="auto" w:frame="1"/>
        </w:rPr>
        <w:fldChar w:fldCharType="begin"/>
      </w:r>
      <w:r w:rsidRPr="00FD523A">
        <w:rPr>
          <w:rStyle w:val="Emphasis"/>
          <w:color w:val="211B14"/>
          <w:bdr w:val="none" w:sz="0" w:space="0" w:color="auto" w:frame="1"/>
        </w:rPr>
        <w:instrText xml:space="preserve"> HYPERLINK "https://commons.wikimedia.org/wiki/File:Mercurius_Rosmerta_HistMusPfalz_3513.jpg" \t "_blank" </w:instrText>
      </w:r>
      <w:r w:rsidRPr="00FD523A">
        <w:rPr>
          <w:rStyle w:val="Emphasis"/>
          <w:color w:val="211B14"/>
          <w:bdr w:val="none" w:sz="0" w:space="0" w:color="auto" w:frame="1"/>
        </w:rPr>
        <w:fldChar w:fldCharType="separate"/>
      </w:r>
      <w:r w:rsidRPr="00FD523A">
        <w:rPr>
          <w:rStyle w:val="Hyperlink"/>
          <w:b/>
          <w:bCs/>
          <w:i/>
          <w:iCs/>
          <w:color w:val="A7691B"/>
          <w:bdr w:val="none" w:sz="0" w:space="0" w:color="auto" w:frame="1"/>
        </w:rPr>
        <w:t>CC BY-SA 3.0)</w:t>
      </w:r>
      <w:r w:rsidRPr="00FD523A">
        <w:rPr>
          <w:rStyle w:val="Emphasis"/>
          <w:color w:val="211B14"/>
          <w:bdr w:val="none" w:sz="0" w:space="0" w:color="auto" w:frame="1"/>
        </w:rPr>
        <w:fldChar w:fldCharType="end"/>
      </w:r>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proofErr w:type="spellStart"/>
      <w:r w:rsidRPr="00FD523A">
        <w:rPr>
          <w:color w:val="211B14"/>
        </w:rPr>
        <w:lastRenderedPageBreak/>
        <w:t>Epona</w:t>
      </w:r>
      <w:proofErr w:type="spellEnd"/>
      <w:r w:rsidRPr="00FD523A">
        <w:rPr>
          <w:color w:val="211B14"/>
        </w:rPr>
        <w:t xml:space="preserve"> is unique in that she was not renamed or married to a Roman husband—she came to Rome as herself and blended quite smoothly into the Roman military.  She is the only known Celtic deity to have been embraced in her original form by the Empire, with little adjustment made to her list of attributes. Her likeability spread outside of the military and into the homes of the Roman people as well. </w:t>
      </w:r>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r w:rsidRPr="00FD523A">
        <w:rPr>
          <w:color w:val="211B14"/>
        </w:rPr>
        <w:t xml:space="preserve">The countryside of Rome consisted of widespread farmland, an environment that led to a need for a goddess who could protect and look over the stables and horses of the common people outside of the military.  As </w:t>
      </w:r>
      <w:proofErr w:type="spellStart"/>
      <w:r w:rsidRPr="00FD523A">
        <w:rPr>
          <w:color w:val="211B14"/>
        </w:rPr>
        <w:t>Epona</w:t>
      </w:r>
      <w:proofErr w:type="spellEnd"/>
      <w:r w:rsidRPr="00FD523A">
        <w:rPr>
          <w:color w:val="211B14"/>
        </w:rPr>
        <w:t xml:space="preserve"> was introduced</w:t>
      </w:r>
      <w:r>
        <w:rPr>
          <w:color w:val="211B14"/>
        </w:rPr>
        <w:t xml:space="preserve"> </w:t>
      </w:r>
      <w:r w:rsidRPr="00FD523A">
        <w:rPr>
          <w:color w:val="211B14"/>
        </w:rPr>
        <w:t xml:space="preserve">into the city of Rome, her name and image spread like wildfire. Farmers, stable hands, grooms, drivers, and so many other ordinary people who interacted with horses and mules on a day to day basis welcomed </w:t>
      </w:r>
      <w:proofErr w:type="spellStart"/>
      <w:r w:rsidRPr="00FD523A">
        <w:rPr>
          <w:color w:val="211B14"/>
        </w:rPr>
        <w:t>Epona</w:t>
      </w:r>
      <w:proofErr w:type="spellEnd"/>
      <w:r w:rsidRPr="00FD523A">
        <w:rPr>
          <w:color w:val="211B14"/>
        </w:rPr>
        <w:t xml:space="preserve"> into their own lives and homes, and worshipped her as frequently as the Roman military.</w:t>
      </w:r>
    </w:p>
    <w:p w:rsidR="00DE7336" w:rsidRPr="00FD523A" w:rsidRDefault="00DE7336" w:rsidP="00DE7336">
      <w:pPr>
        <w:pStyle w:val="NormalWeb"/>
        <w:shd w:val="clear" w:color="auto" w:fill="FFFFFF"/>
        <w:spacing w:before="0" w:beforeAutospacing="0" w:after="0" w:afterAutospacing="0"/>
        <w:textAlignment w:val="baseline"/>
        <w:rPr>
          <w:color w:val="211B14"/>
        </w:rPr>
      </w:pPr>
      <w:r w:rsidRPr="00FD523A">
        <w:rPr>
          <w:color w:val="211B14"/>
        </w:rPr>
        <w:t>She was revered in various ways throughout the region, depending on whether the worshipper was military or civilian. The cavalry erected small shrines wherever they went, which was one of the reasons why her cult was so widespread.  They sacrificed to her before important battles and wrote numerous vows and inscriptions to her.</w:t>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noProof/>
          <w:color w:val="211B14"/>
        </w:rPr>
        <w:drawing>
          <wp:inline distT="0" distB="0" distL="0" distR="0" wp14:anchorId="12D0924F" wp14:editId="6689A2C9">
            <wp:extent cx="2197100" cy="3308350"/>
            <wp:effectExtent l="0" t="0" r="0" b="6350"/>
            <wp:docPr id="8" name="Picture 8" descr="Small Epona sculpture from Auxois, Fr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mall Epona sculpture from Auxois, France.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7100" cy="3308350"/>
                    </a:xfrm>
                    <a:prstGeom prst="rect">
                      <a:avLst/>
                    </a:prstGeom>
                    <a:noFill/>
                    <a:ln>
                      <a:noFill/>
                    </a:ln>
                  </pic:spPr>
                </pic:pic>
              </a:graphicData>
            </a:graphic>
          </wp:inline>
        </w:drawing>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rStyle w:val="Emphasis"/>
          <w:color w:val="211B14"/>
          <w:bdr w:val="none" w:sz="0" w:space="0" w:color="auto" w:frame="1"/>
        </w:rPr>
        <w:t xml:space="preserve">Small </w:t>
      </w:r>
      <w:proofErr w:type="spellStart"/>
      <w:r w:rsidRPr="00FD523A">
        <w:rPr>
          <w:rStyle w:val="Emphasis"/>
          <w:color w:val="211B14"/>
          <w:bdr w:val="none" w:sz="0" w:space="0" w:color="auto" w:frame="1"/>
        </w:rPr>
        <w:t>Epona</w:t>
      </w:r>
      <w:proofErr w:type="spellEnd"/>
      <w:r w:rsidRPr="00FD523A">
        <w:rPr>
          <w:rStyle w:val="Emphasis"/>
          <w:color w:val="211B14"/>
          <w:bdr w:val="none" w:sz="0" w:space="0" w:color="auto" w:frame="1"/>
        </w:rPr>
        <w:t xml:space="preserve"> sculpture from </w:t>
      </w:r>
      <w:proofErr w:type="spellStart"/>
      <w:r w:rsidRPr="00FD523A">
        <w:rPr>
          <w:rStyle w:val="Emphasis"/>
          <w:color w:val="211B14"/>
          <w:bdr w:val="none" w:sz="0" w:space="0" w:color="auto" w:frame="1"/>
        </w:rPr>
        <w:t>Auxois</w:t>
      </w:r>
      <w:proofErr w:type="spellEnd"/>
      <w:r w:rsidRPr="00FD523A">
        <w:rPr>
          <w:rStyle w:val="Emphasis"/>
          <w:color w:val="211B14"/>
          <w:bdr w:val="none" w:sz="0" w:space="0" w:color="auto" w:frame="1"/>
        </w:rPr>
        <w:t>, France. </w:t>
      </w:r>
      <w:hyperlink r:id="rId18" w:tgtFrame="_blank" w:history="1">
        <w:r w:rsidRPr="00FD523A">
          <w:rPr>
            <w:rStyle w:val="Emphasis"/>
            <w:b/>
            <w:bCs/>
            <w:color w:val="A7691B"/>
            <w:bdr w:val="none" w:sz="0" w:space="0" w:color="auto" w:frame="1"/>
          </w:rPr>
          <w:t>Public Domain</w:t>
        </w:r>
      </w:hyperlink>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r w:rsidRPr="00FD523A">
        <w:rPr>
          <w:color w:val="211B14"/>
        </w:rPr>
        <w:t>In the home, there were more diminutive devices for her worship—tokens and flowers were laid out to her in countless equine locations, and small statues were often erected in houses and stables. It was on these statues that cornucopias were depicted, revealing the desire of the Roman people for her to bring fertility to their stables and strong mares to their herds. A good horse or donkey was an important source of transportation in ancient Rome—among the elite in particular, a strong horse was a valuable source of prestige.</w:t>
      </w:r>
    </w:p>
    <w:p w:rsidR="00DE7336" w:rsidRPr="00FD523A" w:rsidRDefault="00DE7336" w:rsidP="00DE7336">
      <w:pPr>
        <w:pStyle w:val="NormalWeb"/>
        <w:shd w:val="clear" w:color="auto" w:fill="FFFFFF"/>
        <w:spacing w:before="0" w:beforeAutospacing="0" w:after="0" w:afterAutospacing="0"/>
        <w:textAlignment w:val="baseline"/>
        <w:rPr>
          <w:color w:val="211B14"/>
        </w:rPr>
      </w:pPr>
      <w:r w:rsidRPr="00FD523A">
        <w:rPr>
          <w:color w:val="211B14"/>
        </w:rPr>
        <w:t xml:space="preserve">Statues depicted </w:t>
      </w:r>
      <w:proofErr w:type="spellStart"/>
      <w:r w:rsidRPr="00FD523A">
        <w:rPr>
          <w:color w:val="211B14"/>
        </w:rPr>
        <w:t>Epona</w:t>
      </w:r>
      <w:proofErr w:type="spellEnd"/>
      <w:r w:rsidRPr="00FD523A">
        <w:rPr>
          <w:color w:val="211B14"/>
        </w:rPr>
        <w:t xml:space="preserve"> in three varying forms: astride her horse, as an imperial goddess, or riding upon a cart. It should be noted that in the </w:t>
      </w:r>
      <w:proofErr w:type="spellStart"/>
      <w:r w:rsidRPr="00FD523A">
        <w:rPr>
          <w:color w:val="211B14"/>
        </w:rPr>
        <w:t>Gaulish</w:t>
      </w:r>
      <w:proofErr w:type="spellEnd"/>
      <w:r w:rsidRPr="00FD523A">
        <w:rPr>
          <w:color w:val="211B14"/>
        </w:rPr>
        <w:t xml:space="preserve"> tradition, it was not customary to portray the gods in human form but rather in the form of an animal, plant, or other appropriate emblem of their worship.  Previous to the Romans, </w:t>
      </w:r>
      <w:proofErr w:type="spellStart"/>
      <w:r w:rsidRPr="00FD523A">
        <w:rPr>
          <w:color w:val="211B14"/>
        </w:rPr>
        <w:t>Epona</w:t>
      </w:r>
      <w:proofErr w:type="spellEnd"/>
      <w:r w:rsidRPr="00FD523A">
        <w:rPr>
          <w:color w:val="211B14"/>
        </w:rPr>
        <w:t xml:space="preserve"> was merely the image of a horse or mule. Upon coming to Rome, she was altered to appear as the Roman gods did, thus in the three aforementioned</w:t>
      </w:r>
      <w:r>
        <w:rPr>
          <w:color w:val="211B14"/>
        </w:rPr>
        <w:t xml:space="preserve"> </w:t>
      </w:r>
      <w:r w:rsidRPr="00FD523A">
        <w:rPr>
          <w:color w:val="211B14"/>
        </w:rPr>
        <w:t xml:space="preserve">portray the gods in human form but rather in the form of an animal, plant, or </w:t>
      </w:r>
      <w:r w:rsidRPr="00FD523A">
        <w:rPr>
          <w:color w:val="211B14"/>
        </w:rPr>
        <w:lastRenderedPageBreak/>
        <w:t xml:space="preserve">other appropriate emblem of their worship.  Previous to the Romans, </w:t>
      </w:r>
      <w:proofErr w:type="spellStart"/>
      <w:r w:rsidRPr="00FD523A">
        <w:rPr>
          <w:color w:val="211B14"/>
        </w:rPr>
        <w:t>Epona</w:t>
      </w:r>
      <w:proofErr w:type="spellEnd"/>
      <w:r w:rsidRPr="00FD523A">
        <w:rPr>
          <w:color w:val="211B14"/>
        </w:rPr>
        <w:t xml:space="preserve"> was merely the image of a horse or mule. Upon coming to Rome, she was altered to appear as the Roman gods did, thus in the three aforementioned ways.</w:t>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noProof/>
          <w:color w:val="211B14"/>
        </w:rPr>
        <w:drawing>
          <wp:inline distT="0" distB="0" distL="0" distR="0" wp14:anchorId="3063F01B" wp14:editId="04FEF74E">
            <wp:extent cx="5810250" cy="4921250"/>
            <wp:effectExtent l="0" t="0" r="0" b="0"/>
            <wp:docPr id="7" name="Picture 7" descr="A relief depicting Epona and horses. Vorarlberg Museum, Bregenz, A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relief depicting Epona and horses. Vorarlberg Museum, Bregenz, Austri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0250" cy="4921250"/>
                    </a:xfrm>
                    <a:prstGeom prst="rect">
                      <a:avLst/>
                    </a:prstGeom>
                    <a:noFill/>
                    <a:ln>
                      <a:noFill/>
                    </a:ln>
                  </pic:spPr>
                </pic:pic>
              </a:graphicData>
            </a:graphic>
          </wp:inline>
        </w:drawing>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rStyle w:val="Emphasis"/>
          <w:color w:val="211B14"/>
          <w:bdr w:val="none" w:sz="0" w:space="0" w:color="auto" w:frame="1"/>
        </w:rPr>
        <w:t xml:space="preserve">A relief depicting </w:t>
      </w:r>
      <w:proofErr w:type="spellStart"/>
      <w:r w:rsidRPr="00FD523A">
        <w:rPr>
          <w:rStyle w:val="Emphasis"/>
          <w:color w:val="211B14"/>
          <w:bdr w:val="none" w:sz="0" w:space="0" w:color="auto" w:frame="1"/>
        </w:rPr>
        <w:t>Epona</w:t>
      </w:r>
      <w:proofErr w:type="spellEnd"/>
      <w:r w:rsidRPr="00FD523A">
        <w:rPr>
          <w:rStyle w:val="Emphasis"/>
          <w:color w:val="211B14"/>
          <w:bdr w:val="none" w:sz="0" w:space="0" w:color="auto" w:frame="1"/>
        </w:rPr>
        <w:t xml:space="preserve"> and horses. Vorarlberg Museum, </w:t>
      </w:r>
      <w:proofErr w:type="spellStart"/>
      <w:r w:rsidRPr="00FD523A">
        <w:rPr>
          <w:rStyle w:val="Emphasis"/>
          <w:color w:val="211B14"/>
          <w:bdr w:val="none" w:sz="0" w:space="0" w:color="auto" w:frame="1"/>
        </w:rPr>
        <w:t>Bregenz</w:t>
      </w:r>
      <w:proofErr w:type="spellEnd"/>
      <w:r w:rsidRPr="00FD523A">
        <w:rPr>
          <w:rStyle w:val="Emphasis"/>
          <w:color w:val="211B14"/>
          <w:bdr w:val="none" w:sz="0" w:space="0" w:color="auto" w:frame="1"/>
        </w:rPr>
        <w:t>, Austria. </w:t>
      </w:r>
      <w:hyperlink r:id="rId20" w:tgtFrame="_blank" w:history="1">
        <w:r w:rsidRPr="00FD523A">
          <w:rPr>
            <w:rStyle w:val="Emphasis"/>
            <w:b/>
            <w:bCs/>
            <w:color w:val="A7691B"/>
            <w:bdr w:val="none" w:sz="0" w:space="0" w:color="auto" w:frame="1"/>
          </w:rPr>
          <w:t>Public Domain</w:t>
        </w:r>
      </w:hyperlink>
    </w:p>
    <w:p w:rsidR="00600F96" w:rsidRDefault="00600F96" w:rsidP="00DE7336">
      <w:pPr>
        <w:pStyle w:val="NormalWeb"/>
        <w:shd w:val="clear" w:color="auto" w:fill="FFFFFF"/>
        <w:spacing w:before="0" w:beforeAutospacing="0" w:after="0" w:afterAutospacing="0"/>
        <w:textAlignment w:val="baseline"/>
        <w:rPr>
          <w:color w:val="211B14"/>
        </w:rPr>
      </w:pPr>
    </w:p>
    <w:p w:rsidR="00DE7336" w:rsidRPr="00FD523A" w:rsidRDefault="00DE7336" w:rsidP="00600F96">
      <w:pPr>
        <w:pStyle w:val="NormalWeb"/>
        <w:shd w:val="clear" w:color="auto" w:fill="FFFFFF"/>
        <w:spacing w:before="0" w:beforeAutospacing="0" w:after="0" w:afterAutospacing="0"/>
        <w:ind w:firstLine="720"/>
        <w:textAlignment w:val="baseline"/>
        <w:rPr>
          <w:color w:val="211B14"/>
        </w:rPr>
      </w:pPr>
      <w:r w:rsidRPr="00FD523A">
        <w:rPr>
          <w:color w:val="211B14"/>
        </w:rPr>
        <w:t xml:space="preserve">Riding was the most common way in which </w:t>
      </w:r>
      <w:proofErr w:type="spellStart"/>
      <w:r w:rsidRPr="00FD523A">
        <w:rPr>
          <w:color w:val="211B14"/>
        </w:rPr>
        <w:t>Epona</w:t>
      </w:r>
      <w:proofErr w:type="spellEnd"/>
      <w:r w:rsidRPr="00FD523A">
        <w:rPr>
          <w:color w:val="211B14"/>
        </w:rPr>
        <w:t xml:space="preserve"> was shown, always sidesaddle and often with a cornucopia in her hands signifying both her fertility and that of the horses under her guidance. The imperial image portrays </w:t>
      </w:r>
      <w:proofErr w:type="spellStart"/>
      <w:r w:rsidRPr="00FD523A">
        <w:rPr>
          <w:color w:val="211B14"/>
        </w:rPr>
        <w:t>Epona</w:t>
      </w:r>
      <w:proofErr w:type="spellEnd"/>
      <w:r w:rsidRPr="00FD523A">
        <w:rPr>
          <w:color w:val="211B14"/>
        </w:rPr>
        <w:t xml:space="preserve"> in a more regal fashion, often standing between two to four horses and either standing or seated on a throne. Images such as these were undoubtedly inspired by the art of the Roman emperor and meant to show </w:t>
      </w:r>
      <w:proofErr w:type="spellStart"/>
      <w:r w:rsidRPr="00FD523A">
        <w:rPr>
          <w:color w:val="211B14"/>
        </w:rPr>
        <w:t>Epona</w:t>
      </w:r>
      <w:proofErr w:type="spellEnd"/>
      <w:r w:rsidRPr="00FD523A">
        <w:rPr>
          <w:color w:val="211B14"/>
        </w:rPr>
        <w:t xml:space="preserve"> as the sovereign of both equestrians and their owners.  The cart image has the least circulation and it shows </w:t>
      </w:r>
      <w:proofErr w:type="spellStart"/>
      <w:r w:rsidRPr="00FD523A">
        <w:rPr>
          <w:color w:val="211B14"/>
        </w:rPr>
        <w:t>Epona</w:t>
      </w:r>
      <w:proofErr w:type="spellEnd"/>
      <w:r w:rsidRPr="00FD523A">
        <w:rPr>
          <w:color w:val="211B14"/>
        </w:rPr>
        <w:t xml:space="preserve"> in a cart or chariot lead by horses. Interestingly, these images can be seen as a servile relationship between the goddess and her creatures which may (though there is little evidence) be the reason such depictions are few and far between.</w:t>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noProof/>
          <w:color w:val="211B14"/>
        </w:rPr>
        <w:lastRenderedPageBreak/>
        <w:drawing>
          <wp:inline distT="0" distB="0" distL="0" distR="0" wp14:anchorId="71960CC6" wp14:editId="24750E94">
            <wp:extent cx="5810250" cy="3867150"/>
            <wp:effectExtent l="0" t="0" r="0" b="0"/>
            <wp:docPr id="6" name="Picture 6" descr="The motif of the 'Lady of the Animals' lives on this religious dep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motif of the 'Lady of the Animals' lives on this religious depic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3867150"/>
                    </a:xfrm>
                    <a:prstGeom prst="rect">
                      <a:avLst/>
                    </a:prstGeom>
                    <a:noFill/>
                    <a:ln>
                      <a:noFill/>
                    </a:ln>
                  </pic:spPr>
                </pic:pic>
              </a:graphicData>
            </a:graphic>
          </wp:inline>
        </w:drawing>
      </w:r>
    </w:p>
    <w:p w:rsidR="00DE7336" w:rsidRPr="00FD523A" w:rsidRDefault="00DE7336" w:rsidP="00DE7336">
      <w:pPr>
        <w:pStyle w:val="NormalWeb"/>
        <w:shd w:val="clear" w:color="auto" w:fill="FFFFFF"/>
        <w:spacing w:before="0" w:beforeAutospacing="0" w:after="0" w:afterAutospacing="0"/>
        <w:jc w:val="center"/>
        <w:textAlignment w:val="baseline"/>
        <w:rPr>
          <w:color w:val="211B14"/>
        </w:rPr>
      </w:pPr>
      <w:r w:rsidRPr="00FD523A">
        <w:rPr>
          <w:rStyle w:val="Emphasis"/>
          <w:color w:val="211B14"/>
          <w:bdr w:val="none" w:sz="0" w:space="0" w:color="auto" w:frame="1"/>
        </w:rPr>
        <w:t xml:space="preserve">The motif of the "Lady of the Animals" lives on this religious depiction. Flanked by two horses, </w:t>
      </w:r>
      <w:proofErr w:type="spellStart"/>
      <w:r w:rsidRPr="00FD523A">
        <w:rPr>
          <w:rStyle w:val="Emphasis"/>
          <w:color w:val="211B14"/>
          <w:bdr w:val="none" w:sz="0" w:space="0" w:color="auto" w:frame="1"/>
        </w:rPr>
        <w:t>Epona</w:t>
      </w:r>
      <w:proofErr w:type="spellEnd"/>
      <w:r w:rsidRPr="00FD523A">
        <w:rPr>
          <w:rStyle w:val="Emphasis"/>
          <w:color w:val="211B14"/>
          <w:bdr w:val="none" w:sz="0" w:space="0" w:color="auto" w:frame="1"/>
        </w:rPr>
        <w:t xml:space="preserve"> is shown sitting on a throne holding a fruit basket on her </w:t>
      </w:r>
      <w:proofErr w:type="gramStart"/>
      <w:r w:rsidRPr="00FD523A">
        <w:rPr>
          <w:rStyle w:val="Emphasis"/>
          <w:color w:val="211B14"/>
          <w:bdr w:val="none" w:sz="0" w:space="0" w:color="auto" w:frame="1"/>
        </w:rPr>
        <w:t>lap.</w:t>
      </w:r>
      <w:proofErr w:type="gramEnd"/>
      <w:r w:rsidRPr="00FD523A">
        <w:rPr>
          <w:rStyle w:val="Emphasis"/>
          <w:color w:val="211B14"/>
          <w:bdr w:val="none" w:sz="0" w:space="0" w:color="auto" w:frame="1"/>
        </w:rPr>
        <w:t xml:space="preserve"> Circa 200 AD. Wikimedia, </w:t>
      </w:r>
      <w:proofErr w:type="gramStart"/>
      <w:r w:rsidRPr="00FD523A">
        <w:rPr>
          <w:rStyle w:val="Emphasis"/>
          <w:color w:val="211B14"/>
          <w:bdr w:val="none" w:sz="0" w:space="0" w:color="auto" w:frame="1"/>
        </w:rPr>
        <w:t>( </w:t>
      </w:r>
      <w:proofErr w:type="gramEnd"/>
      <w:r w:rsidRPr="00FD523A">
        <w:rPr>
          <w:color w:val="211B14"/>
        </w:rPr>
        <w:fldChar w:fldCharType="begin"/>
      </w:r>
      <w:r w:rsidRPr="00FD523A">
        <w:rPr>
          <w:color w:val="211B14"/>
        </w:rPr>
        <w:instrText xml:space="preserve"> HYPERLINK "https://commons.wikimedia.org/wiki/Category:Epona" \l "mediaviewer/File:Epona.jpg" \t "_blank" </w:instrText>
      </w:r>
      <w:r w:rsidRPr="00FD523A">
        <w:rPr>
          <w:color w:val="211B14"/>
        </w:rPr>
        <w:fldChar w:fldCharType="separate"/>
      </w:r>
      <w:r w:rsidRPr="00FD523A">
        <w:rPr>
          <w:rStyle w:val="Emphasis"/>
          <w:b/>
          <w:bCs/>
          <w:color w:val="A7691B"/>
          <w:bdr w:val="none" w:sz="0" w:space="0" w:color="auto" w:frame="1"/>
        </w:rPr>
        <w:t>CC BY-SA 2.0 </w:t>
      </w:r>
      <w:r w:rsidRPr="00FD523A">
        <w:rPr>
          <w:color w:val="211B14"/>
        </w:rPr>
        <w:fldChar w:fldCharType="end"/>
      </w:r>
      <w:r w:rsidRPr="00FD523A">
        <w:rPr>
          <w:rStyle w:val="Emphasis"/>
          <w:color w:val="211B14"/>
          <w:bdr w:val="none" w:sz="0" w:space="0" w:color="auto" w:frame="1"/>
        </w:rPr>
        <w:t>)</w:t>
      </w:r>
    </w:p>
    <w:p w:rsidR="00BF7CB9" w:rsidRPr="00FD523A" w:rsidRDefault="00DE7336" w:rsidP="00577728">
      <w:pPr>
        <w:pStyle w:val="NormalWeb"/>
        <w:shd w:val="clear" w:color="auto" w:fill="FFFFFF"/>
        <w:spacing w:before="0" w:beforeAutospacing="0" w:after="0" w:afterAutospacing="0"/>
        <w:ind w:firstLine="720"/>
        <w:textAlignment w:val="baseline"/>
        <w:rPr>
          <w:color w:val="211B14"/>
        </w:rPr>
      </w:pPr>
      <w:proofErr w:type="spellStart"/>
      <w:r w:rsidRPr="00FD523A">
        <w:rPr>
          <w:color w:val="211B14"/>
        </w:rPr>
        <w:t>Epona</w:t>
      </w:r>
      <w:proofErr w:type="spellEnd"/>
      <w:r w:rsidRPr="00FD523A">
        <w:rPr>
          <w:color w:val="211B14"/>
        </w:rPr>
        <w:t xml:space="preserve"> is easily one of the most interesting goddesses assimilated into the Roman Empire. The apparent seamlessness and ease of her transition is only one of the reasons why she was such a fascinating addition to the culture of the Romans. She remains an example of the ways in which foreign gods were adopted into the Empire and the reasons for these adoptions. Furthermore, her fusion into the Empire allowed</w:t>
      </w:r>
      <w:r w:rsidR="00BF7CB9">
        <w:rPr>
          <w:color w:val="211B14"/>
        </w:rPr>
        <w:t xml:space="preserve"> </w:t>
      </w:r>
      <w:r w:rsidR="00BF7CB9" w:rsidRPr="00FD523A">
        <w:rPr>
          <w:color w:val="211B14"/>
        </w:rPr>
        <w:t xml:space="preserve">for rare extensive knowledge of her original </w:t>
      </w:r>
      <w:proofErr w:type="spellStart"/>
      <w:r w:rsidR="00BF7CB9" w:rsidRPr="00FD523A">
        <w:rPr>
          <w:color w:val="211B14"/>
        </w:rPr>
        <w:t>Gaulish</w:t>
      </w:r>
      <w:proofErr w:type="spellEnd"/>
      <w:r w:rsidR="00BF7CB9" w:rsidRPr="00FD523A">
        <w:rPr>
          <w:color w:val="211B14"/>
        </w:rPr>
        <w:t xml:space="preserve"> character and her subsequent alterations to be passed down for modern research.</w:t>
      </w:r>
    </w:p>
    <w:p w:rsidR="00BF7CB9" w:rsidRPr="00FD523A" w:rsidRDefault="00BF7CB9" w:rsidP="00BF7CB9">
      <w:pPr>
        <w:pStyle w:val="NormalWeb"/>
        <w:shd w:val="clear" w:color="auto" w:fill="FFFFFF"/>
        <w:spacing w:before="0" w:beforeAutospacing="0" w:after="0" w:afterAutospacing="0"/>
        <w:textAlignment w:val="baseline"/>
        <w:rPr>
          <w:color w:val="211B14"/>
        </w:rPr>
      </w:pPr>
      <w:r w:rsidRPr="00FD523A">
        <w:rPr>
          <w:rStyle w:val="Emphasis"/>
          <w:color w:val="211B14"/>
          <w:bdr w:val="none" w:sz="0" w:space="0" w:color="auto" w:frame="1"/>
        </w:rPr>
        <w:t xml:space="preserve">Featured image: A relief of </w:t>
      </w:r>
      <w:proofErr w:type="spellStart"/>
      <w:r w:rsidRPr="00FD523A">
        <w:rPr>
          <w:rStyle w:val="Emphasis"/>
          <w:color w:val="211B14"/>
          <w:bdr w:val="none" w:sz="0" w:space="0" w:color="auto" w:frame="1"/>
        </w:rPr>
        <w:t>Epona</w:t>
      </w:r>
      <w:proofErr w:type="spellEnd"/>
      <w:r w:rsidRPr="00FD523A">
        <w:rPr>
          <w:rStyle w:val="Emphasis"/>
          <w:color w:val="211B14"/>
          <w:bdr w:val="none" w:sz="0" w:space="0" w:color="auto" w:frame="1"/>
        </w:rPr>
        <w:t xml:space="preserve">, flanked by two pairs of horses, from Roman Macedonia, </w:t>
      </w:r>
      <w:proofErr w:type="spellStart"/>
      <w:r w:rsidRPr="00FD523A">
        <w:rPr>
          <w:rStyle w:val="Emphasis"/>
          <w:color w:val="211B14"/>
          <w:bdr w:val="none" w:sz="0" w:space="0" w:color="auto" w:frame="1"/>
        </w:rPr>
        <w:t>foruth</w:t>
      </w:r>
      <w:proofErr w:type="spellEnd"/>
      <w:r w:rsidRPr="00FD523A">
        <w:rPr>
          <w:rStyle w:val="Emphasis"/>
          <w:color w:val="211B14"/>
          <w:bdr w:val="none" w:sz="0" w:space="0" w:color="auto" w:frame="1"/>
        </w:rPr>
        <w:t xml:space="preserve"> century C.E. Wikimedia, </w:t>
      </w:r>
      <w:proofErr w:type="gramStart"/>
      <w:r w:rsidRPr="00FD523A">
        <w:rPr>
          <w:rStyle w:val="Emphasis"/>
          <w:color w:val="211B14"/>
          <w:bdr w:val="none" w:sz="0" w:space="0" w:color="auto" w:frame="1"/>
        </w:rPr>
        <w:t>( </w:t>
      </w:r>
      <w:proofErr w:type="gramEnd"/>
      <w:r w:rsidRPr="00FD523A">
        <w:rPr>
          <w:color w:val="211B14"/>
        </w:rPr>
        <w:fldChar w:fldCharType="begin"/>
      </w:r>
      <w:r w:rsidRPr="00FD523A">
        <w:rPr>
          <w:color w:val="211B14"/>
        </w:rPr>
        <w:instrText xml:space="preserve"> HYPERLINK "https://commons.wikimedia.org/wiki/File:Epona_Salonica601_ArchMus.jpg" \t "_blank" </w:instrText>
      </w:r>
      <w:r w:rsidRPr="00FD523A">
        <w:rPr>
          <w:color w:val="211B14"/>
        </w:rPr>
        <w:fldChar w:fldCharType="separate"/>
      </w:r>
      <w:r w:rsidRPr="00FD523A">
        <w:rPr>
          <w:rStyle w:val="Emphasis"/>
          <w:b/>
          <w:bCs/>
          <w:color w:val="A7691B"/>
          <w:bdr w:val="none" w:sz="0" w:space="0" w:color="auto" w:frame="1"/>
        </w:rPr>
        <w:t>CC BY-SA 3.0 </w:t>
      </w:r>
      <w:r w:rsidRPr="00FD523A">
        <w:rPr>
          <w:color w:val="211B14"/>
        </w:rPr>
        <w:fldChar w:fldCharType="end"/>
      </w:r>
      <w:r w:rsidRPr="00FD523A">
        <w:rPr>
          <w:rStyle w:val="Emphasis"/>
          <w:color w:val="211B14"/>
          <w:bdr w:val="none" w:sz="0" w:space="0" w:color="auto" w:frame="1"/>
        </w:rPr>
        <w:t>)</w:t>
      </w:r>
    </w:p>
    <w:p w:rsidR="00BF7CB9" w:rsidRPr="00FD523A" w:rsidRDefault="00BF7CB9" w:rsidP="00BF7CB9">
      <w:pPr>
        <w:spacing w:after="0"/>
        <w:rPr>
          <w:b/>
          <w:i w:val="0"/>
        </w:rPr>
      </w:pPr>
      <w:r>
        <w:rPr>
          <w:rFonts w:ascii="Arial" w:hAnsi="Arial" w:cs="Arial"/>
          <w:color w:val="211B14"/>
          <w:sz w:val="21"/>
          <w:szCs w:val="21"/>
          <w:shd w:val="clear" w:color="auto" w:fill="FFFFFF"/>
        </w:rPr>
        <w:t>By </w:t>
      </w:r>
      <w:hyperlink r:id="rId22" w:history="1">
        <w:r>
          <w:rPr>
            <w:rStyle w:val="Hyperlink"/>
            <w:rFonts w:ascii="Arial" w:hAnsi="Arial" w:cs="Arial"/>
            <w:b/>
            <w:bCs/>
            <w:color w:val="A7691B"/>
            <w:sz w:val="21"/>
            <w:szCs w:val="21"/>
            <w:bdr w:val="none" w:sz="0" w:space="0" w:color="auto" w:frame="1"/>
            <w:shd w:val="clear" w:color="auto" w:fill="FFFFFF"/>
          </w:rPr>
          <w:t>Ryan Stone</w:t>
        </w:r>
      </w:hyperlink>
    </w:p>
    <w:p w:rsidR="00577728" w:rsidRDefault="00577728" w:rsidP="00BF7CB9">
      <w:pPr>
        <w:spacing w:after="0"/>
        <w:rPr>
          <w:b/>
          <w:i w:val="0"/>
        </w:rPr>
      </w:pPr>
    </w:p>
    <w:p w:rsidR="00BF7CB9" w:rsidRDefault="00BF7CB9" w:rsidP="00BF7CB9">
      <w:pPr>
        <w:spacing w:after="0"/>
        <w:rPr>
          <w:b/>
          <w:i w:val="0"/>
        </w:rPr>
      </w:pPr>
      <w:r w:rsidRPr="00FD523A">
        <w:rPr>
          <w:b/>
          <w:i w:val="0"/>
        </w:rPr>
        <w:t>References:</w:t>
      </w:r>
    </w:p>
    <w:p w:rsidR="00BF7CB9" w:rsidRPr="00FD523A" w:rsidRDefault="00BF7CB9" w:rsidP="00BF7CB9">
      <w:pPr>
        <w:spacing w:after="0"/>
        <w:rPr>
          <w:b/>
          <w:i w:val="0"/>
        </w:rPr>
      </w:pPr>
    </w:p>
    <w:p w:rsidR="00BF7CB9" w:rsidRPr="000D7434" w:rsidRDefault="00BF7CB9" w:rsidP="00BF7CB9">
      <w:pPr>
        <w:pStyle w:val="NormalWeb"/>
        <w:shd w:val="clear" w:color="auto" w:fill="FFFFFF"/>
        <w:spacing w:before="0" w:beforeAutospacing="0" w:after="0" w:afterAutospacing="0"/>
        <w:textAlignment w:val="baseline"/>
        <w:rPr>
          <w:color w:val="211B14"/>
        </w:rPr>
      </w:pPr>
      <w:r w:rsidRPr="000D7434">
        <w:rPr>
          <w:color w:val="211B14"/>
        </w:rPr>
        <w:t>Adkins, L. and R. Adkins.1998.  </w:t>
      </w:r>
      <w:r w:rsidRPr="000D7434">
        <w:rPr>
          <w:rStyle w:val="Emphasis"/>
          <w:color w:val="211B14"/>
          <w:bdr w:val="none" w:sz="0" w:space="0" w:color="auto" w:frame="1"/>
        </w:rPr>
        <w:t xml:space="preserve">Handbook to life in ancient Rome. </w:t>
      </w:r>
      <w:proofErr w:type="spellStart"/>
      <w:r w:rsidRPr="000D7434">
        <w:rPr>
          <w:rStyle w:val="Emphasis"/>
          <w:color w:val="211B14"/>
          <w:bdr w:val="none" w:sz="0" w:space="0" w:color="auto" w:frame="1"/>
        </w:rPr>
        <w:t>Oxford</w:t>
      </w:r>
      <w:proofErr w:type="gramStart"/>
      <w:r w:rsidRPr="000D7434">
        <w:rPr>
          <w:rStyle w:val="Emphasis"/>
          <w:color w:val="211B14"/>
          <w:bdr w:val="none" w:sz="0" w:space="0" w:color="auto" w:frame="1"/>
        </w:rPr>
        <w:t>:</w:t>
      </w:r>
      <w:r w:rsidRPr="000D7434">
        <w:rPr>
          <w:color w:val="211B14"/>
        </w:rPr>
        <w:t>Oxford</w:t>
      </w:r>
      <w:proofErr w:type="spellEnd"/>
      <w:proofErr w:type="gramEnd"/>
      <w:r w:rsidRPr="000D7434">
        <w:rPr>
          <w:color w:val="211B14"/>
        </w:rPr>
        <w:t xml:space="preserve"> University Press.</w:t>
      </w:r>
    </w:p>
    <w:p w:rsidR="00BF7CB9" w:rsidRPr="000D7434" w:rsidRDefault="00BF7CB9" w:rsidP="00BF7CB9">
      <w:pPr>
        <w:pStyle w:val="NormalWeb"/>
        <w:shd w:val="clear" w:color="auto" w:fill="FFFFFF"/>
        <w:spacing w:before="0" w:beforeAutospacing="0" w:after="0" w:afterAutospacing="0"/>
        <w:textAlignment w:val="baseline"/>
        <w:rPr>
          <w:color w:val="000000" w:themeColor="text1"/>
        </w:rPr>
      </w:pPr>
      <w:r w:rsidRPr="000D7434">
        <w:rPr>
          <w:color w:val="000000" w:themeColor="text1"/>
        </w:rPr>
        <w:t>Anon. 2015. "</w:t>
      </w:r>
      <w:proofErr w:type="spellStart"/>
      <w:r w:rsidRPr="000D7434">
        <w:rPr>
          <w:color w:val="000000" w:themeColor="text1"/>
        </w:rPr>
        <w:t>Epona</w:t>
      </w:r>
      <w:proofErr w:type="spellEnd"/>
      <w:r w:rsidRPr="000D7434">
        <w:rPr>
          <w:color w:val="000000" w:themeColor="text1"/>
        </w:rPr>
        <w:t xml:space="preserve"> Depictions." Epona.net- a Scholarly Resource. January 1, 2004. Accessed January 1, 2015. </w:t>
      </w:r>
      <w:hyperlink r:id="rId23" w:tgtFrame="_blank" w:history="1">
        <w:r w:rsidRPr="000D7434">
          <w:rPr>
            <w:rStyle w:val="Hyperlink"/>
            <w:b/>
            <w:bCs/>
            <w:color w:val="000000" w:themeColor="text1"/>
            <w:u w:val="none"/>
            <w:bdr w:val="none" w:sz="0" w:space="0" w:color="auto" w:frame="1"/>
          </w:rPr>
          <w:t>http://www.epona.net/depictions.html</w:t>
        </w:r>
      </w:hyperlink>
      <w:r w:rsidRPr="000D7434">
        <w:rPr>
          <w:color w:val="000000" w:themeColor="text1"/>
        </w:rPr>
        <w:t>.</w:t>
      </w:r>
    </w:p>
    <w:p w:rsidR="00BF7CB9" w:rsidRPr="00577728" w:rsidRDefault="00BF7CB9" w:rsidP="00577728">
      <w:proofErr w:type="spellStart"/>
      <w:r w:rsidRPr="00577728">
        <w:t>Bianconi</w:t>
      </w:r>
      <w:proofErr w:type="spellEnd"/>
      <w:r w:rsidRPr="00577728">
        <w:t>, G. L. (1789) </w:t>
      </w:r>
      <w:proofErr w:type="spellStart"/>
      <w:r w:rsidRPr="00577728">
        <w:t>Descrizione</w:t>
      </w:r>
      <w:proofErr w:type="spellEnd"/>
      <w:r w:rsidRPr="00577728">
        <w:t xml:space="preserve"> </w:t>
      </w:r>
      <w:proofErr w:type="spellStart"/>
      <w:r w:rsidRPr="00577728">
        <w:t>dei</w:t>
      </w:r>
      <w:proofErr w:type="spellEnd"/>
      <w:r w:rsidRPr="00577728">
        <w:t xml:space="preserve"> </w:t>
      </w:r>
      <w:proofErr w:type="spellStart"/>
      <w:r w:rsidRPr="00577728">
        <w:t>Circhi</w:t>
      </w:r>
      <w:proofErr w:type="spellEnd"/>
      <w:r w:rsidRPr="00577728">
        <w:t xml:space="preserve"> </w:t>
      </w:r>
      <w:proofErr w:type="spellStart"/>
      <w:r w:rsidRPr="00577728">
        <w:t>particolarmente</w:t>
      </w:r>
      <w:proofErr w:type="spellEnd"/>
      <w:r w:rsidRPr="00577728">
        <w:t xml:space="preserve"> di </w:t>
      </w:r>
      <w:proofErr w:type="spellStart"/>
      <w:r w:rsidRPr="00577728">
        <w:t>quello</w:t>
      </w:r>
      <w:proofErr w:type="spellEnd"/>
      <w:r w:rsidRPr="00577728">
        <w:t xml:space="preserve"> di Caracalla e </w:t>
      </w:r>
      <w:proofErr w:type="spellStart"/>
      <w:r w:rsidRPr="00577728">
        <w:t>dei</w:t>
      </w:r>
      <w:proofErr w:type="spellEnd"/>
      <w:r w:rsidRPr="00577728">
        <w:t xml:space="preserve"> </w:t>
      </w:r>
      <w:proofErr w:type="spellStart"/>
      <w:r w:rsidRPr="00577728">
        <w:t>giuochi</w:t>
      </w:r>
      <w:proofErr w:type="spellEnd"/>
      <w:r w:rsidRPr="00577728">
        <w:t xml:space="preserve"> in </w:t>
      </w:r>
      <w:proofErr w:type="spellStart"/>
      <w:r w:rsidRPr="00577728">
        <w:t>essi</w:t>
      </w:r>
      <w:proofErr w:type="spellEnd"/>
      <w:r w:rsidRPr="00577728">
        <w:t xml:space="preserve"> </w:t>
      </w:r>
      <w:proofErr w:type="spellStart"/>
      <w:r w:rsidRPr="00577728">
        <w:t>celebrati</w:t>
      </w:r>
      <w:proofErr w:type="spellEnd"/>
      <w:r w:rsidRPr="00577728">
        <w:t>.</w:t>
      </w:r>
    </w:p>
    <w:p w:rsidR="00BF7CB9" w:rsidRPr="00577728" w:rsidRDefault="00BF7CB9" w:rsidP="00577728">
      <w:proofErr w:type="spellStart"/>
      <w:r w:rsidRPr="00577728">
        <w:t>Cattaneo</w:t>
      </w:r>
      <w:proofErr w:type="spellEnd"/>
      <w:r w:rsidRPr="00577728">
        <w:t>, G. (1819). </w:t>
      </w:r>
      <w:proofErr w:type="spellStart"/>
      <w:r w:rsidRPr="00577728">
        <w:t>Equejade</w:t>
      </w:r>
      <w:proofErr w:type="spellEnd"/>
      <w:r w:rsidRPr="00577728">
        <w:t xml:space="preserve">, </w:t>
      </w:r>
      <w:proofErr w:type="spellStart"/>
      <w:r w:rsidRPr="00577728">
        <w:t>monumento</w:t>
      </w:r>
      <w:proofErr w:type="spellEnd"/>
      <w:r w:rsidRPr="00577728">
        <w:t xml:space="preserve"> antico de </w:t>
      </w:r>
      <w:proofErr w:type="spellStart"/>
      <w:r w:rsidRPr="00577728">
        <w:t>bronzo</w:t>
      </w:r>
      <w:proofErr w:type="spellEnd"/>
      <w:r w:rsidRPr="00577728">
        <w:t xml:space="preserve"> </w:t>
      </w:r>
      <w:proofErr w:type="gramStart"/>
      <w:r w:rsidRPr="00577728">
        <w:t>del</w:t>
      </w:r>
      <w:proofErr w:type="gramEnd"/>
      <w:r w:rsidRPr="00577728">
        <w:t xml:space="preserve"> </w:t>
      </w:r>
      <w:proofErr w:type="spellStart"/>
      <w:r w:rsidRPr="00577728">
        <w:t>Museo</w:t>
      </w:r>
      <w:proofErr w:type="spellEnd"/>
      <w:r w:rsidRPr="00577728">
        <w:t xml:space="preserve"> </w:t>
      </w:r>
      <w:proofErr w:type="spellStart"/>
      <w:r w:rsidRPr="00577728">
        <w:t>nazionale</w:t>
      </w:r>
      <w:proofErr w:type="spellEnd"/>
      <w:r w:rsidRPr="00577728">
        <w:t xml:space="preserve"> </w:t>
      </w:r>
      <w:proofErr w:type="spellStart"/>
      <w:r w:rsidRPr="00577728">
        <w:t>ungherese</w:t>
      </w:r>
      <w:proofErr w:type="spellEnd"/>
      <w:r w:rsidRPr="00577728">
        <w:t xml:space="preserve"> </w:t>
      </w:r>
      <w:proofErr w:type="spellStart"/>
      <w:r w:rsidRPr="00577728">
        <w:t>considerato</w:t>
      </w:r>
      <w:proofErr w:type="spellEnd"/>
      <w:r w:rsidRPr="00577728">
        <w:t xml:space="preserve"> ne' </w:t>
      </w:r>
      <w:proofErr w:type="spellStart"/>
      <w:r w:rsidRPr="00577728">
        <w:t>suoi</w:t>
      </w:r>
      <w:proofErr w:type="spellEnd"/>
      <w:r w:rsidRPr="00577728">
        <w:t xml:space="preserve"> </w:t>
      </w:r>
      <w:proofErr w:type="spellStart"/>
      <w:r w:rsidRPr="00577728">
        <w:t>rapporti</w:t>
      </w:r>
      <w:proofErr w:type="spellEnd"/>
      <w:r w:rsidRPr="00577728">
        <w:t xml:space="preserve"> </w:t>
      </w:r>
      <w:proofErr w:type="spellStart"/>
      <w:r w:rsidRPr="00577728">
        <w:t>coll</w:t>
      </w:r>
      <w:proofErr w:type="spellEnd"/>
      <w:r w:rsidRPr="00577728">
        <w:t xml:space="preserve">' </w:t>
      </w:r>
      <w:proofErr w:type="spellStart"/>
      <w:r w:rsidRPr="00577728">
        <w:t>antichità</w:t>
      </w:r>
      <w:proofErr w:type="spellEnd"/>
      <w:r w:rsidRPr="00577728">
        <w:t xml:space="preserve"> </w:t>
      </w:r>
      <w:proofErr w:type="spellStart"/>
      <w:r w:rsidRPr="00577728">
        <w:t>figurata</w:t>
      </w:r>
      <w:proofErr w:type="spellEnd"/>
      <w:r w:rsidRPr="00577728">
        <w:t xml:space="preserve">. Milano, Imp. </w:t>
      </w:r>
      <w:proofErr w:type="spellStart"/>
      <w:r w:rsidRPr="00577728">
        <w:t>Regia</w:t>
      </w:r>
      <w:proofErr w:type="spellEnd"/>
      <w:r w:rsidRPr="00577728">
        <w:t xml:space="preserve"> </w:t>
      </w:r>
      <w:proofErr w:type="spellStart"/>
      <w:r w:rsidRPr="00577728">
        <w:t>stamperia</w:t>
      </w:r>
      <w:proofErr w:type="spellEnd"/>
      <w:r w:rsidRPr="00577728">
        <w:t>. Fig. 3</w:t>
      </w:r>
    </w:p>
    <w:p w:rsidR="00BF7CB9" w:rsidRPr="00577728" w:rsidRDefault="00BF7CB9" w:rsidP="00577728">
      <w:proofErr w:type="spellStart"/>
      <w:r w:rsidRPr="00577728">
        <w:lastRenderedPageBreak/>
        <w:t>Chevallier</w:t>
      </w:r>
      <w:proofErr w:type="spellEnd"/>
      <w:r w:rsidRPr="00577728">
        <w:t xml:space="preserve">, Raymond (1998) Voyages </w:t>
      </w:r>
      <w:proofErr w:type="gramStart"/>
      <w:r w:rsidRPr="00577728">
        <w:t>et</w:t>
      </w:r>
      <w:proofErr w:type="gramEnd"/>
      <w:r w:rsidRPr="00577728">
        <w:t xml:space="preserve"> </w:t>
      </w:r>
      <w:proofErr w:type="spellStart"/>
      <w:r w:rsidRPr="00577728">
        <w:t>Déplacements</w:t>
      </w:r>
      <w:proofErr w:type="spellEnd"/>
      <w:r w:rsidRPr="00577728">
        <w:t xml:space="preserve"> </w:t>
      </w:r>
      <w:proofErr w:type="spellStart"/>
      <w:r w:rsidRPr="00577728">
        <w:t>dans</w:t>
      </w:r>
      <w:proofErr w:type="spellEnd"/>
      <w:r w:rsidRPr="00577728">
        <w:t xml:space="preserve"> </w:t>
      </w:r>
      <w:proofErr w:type="spellStart"/>
      <w:r w:rsidRPr="00577728">
        <w:t>l'Empire</w:t>
      </w:r>
      <w:proofErr w:type="spellEnd"/>
      <w:r w:rsidRPr="00577728">
        <w:t xml:space="preserve"> </w:t>
      </w:r>
      <w:proofErr w:type="spellStart"/>
      <w:r w:rsidRPr="00577728">
        <w:t>Romain</w:t>
      </w:r>
      <w:proofErr w:type="spellEnd"/>
      <w:r w:rsidRPr="00577728">
        <w:t>. Armand Collin, Paris.</w:t>
      </w:r>
    </w:p>
    <w:p w:rsidR="00BF7CB9" w:rsidRPr="00577728" w:rsidRDefault="00BF7CB9" w:rsidP="00577728">
      <w:r w:rsidRPr="00577728">
        <w:t>Collingwood, R.G.; Wright, R.P. 1965. The Roman Inscriptions of Britain (RIB) Oxford: Clarendon Press.</w:t>
      </w:r>
    </w:p>
    <w:p w:rsidR="00BF7CB9" w:rsidRPr="00577728" w:rsidRDefault="00BF7CB9" w:rsidP="00577728">
      <w:proofErr w:type="spellStart"/>
      <w:r w:rsidRPr="00577728">
        <w:t>Dorow</w:t>
      </w:r>
      <w:proofErr w:type="spellEnd"/>
      <w:r w:rsidRPr="00577728">
        <w:t>, W. (1826) </w:t>
      </w:r>
      <w:proofErr w:type="spellStart"/>
      <w:r w:rsidRPr="00577728">
        <w:t>Opferstätten</w:t>
      </w:r>
      <w:proofErr w:type="spellEnd"/>
      <w:r w:rsidRPr="00577728">
        <w:t xml:space="preserve"> und </w:t>
      </w:r>
      <w:proofErr w:type="spellStart"/>
      <w:r w:rsidRPr="00577728">
        <w:t>Grabhügel</w:t>
      </w:r>
      <w:proofErr w:type="spellEnd"/>
      <w:r w:rsidRPr="00577728">
        <w:t xml:space="preserve"> der </w:t>
      </w:r>
      <w:proofErr w:type="spellStart"/>
      <w:r w:rsidRPr="00577728">
        <w:t>Germanen</w:t>
      </w:r>
      <w:proofErr w:type="spellEnd"/>
      <w:r w:rsidRPr="00577728">
        <w:t xml:space="preserve"> und </w:t>
      </w:r>
      <w:proofErr w:type="spellStart"/>
      <w:r w:rsidRPr="00577728">
        <w:t>Römer</w:t>
      </w:r>
      <w:proofErr w:type="spellEnd"/>
      <w:r w:rsidRPr="00577728">
        <w:t xml:space="preserve"> am </w:t>
      </w:r>
      <w:proofErr w:type="spellStart"/>
      <w:r w:rsidRPr="00577728">
        <w:t>Rhein</w:t>
      </w:r>
      <w:proofErr w:type="spellEnd"/>
      <w:r w:rsidRPr="00577728">
        <w:t>. Wiesbaden, II, p.28 and plate XIV</w:t>
      </w:r>
    </w:p>
    <w:p w:rsidR="00BF7CB9" w:rsidRPr="00577728" w:rsidRDefault="00BF7CB9" w:rsidP="00577728">
      <w:proofErr w:type="spellStart"/>
      <w:r w:rsidRPr="00577728">
        <w:t>Ertl</w:t>
      </w:r>
      <w:proofErr w:type="spellEnd"/>
      <w:r w:rsidRPr="00577728">
        <w:t xml:space="preserve">. Rudolf Franz 1996. </w:t>
      </w:r>
      <w:proofErr w:type="spellStart"/>
      <w:r w:rsidRPr="00577728">
        <w:t>Donaureiter</w:t>
      </w:r>
      <w:proofErr w:type="spellEnd"/>
      <w:r w:rsidRPr="00577728">
        <w:t xml:space="preserve"> – </w:t>
      </w:r>
      <w:proofErr w:type="spellStart"/>
      <w:r w:rsidRPr="00577728">
        <w:t>Bleivotivtafeln</w:t>
      </w:r>
      <w:proofErr w:type="spellEnd"/>
      <w:r w:rsidRPr="00577728">
        <w:t xml:space="preserve">. </w:t>
      </w:r>
      <w:proofErr w:type="spellStart"/>
      <w:r w:rsidRPr="00577728">
        <w:t>Versuch</w:t>
      </w:r>
      <w:proofErr w:type="spellEnd"/>
      <w:r w:rsidRPr="00577728">
        <w:t xml:space="preserve"> </w:t>
      </w:r>
      <w:proofErr w:type="spellStart"/>
      <w:r w:rsidRPr="00577728">
        <w:t>einer</w:t>
      </w:r>
      <w:proofErr w:type="spellEnd"/>
      <w:r w:rsidRPr="00577728">
        <w:t xml:space="preserve"> </w:t>
      </w:r>
      <w:proofErr w:type="spellStart"/>
      <w:r w:rsidRPr="00577728">
        <w:t>Typologie</w:t>
      </w:r>
      <w:proofErr w:type="spellEnd"/>
      <w:r w:rsidRPr="00577728">
        <w:t>. Wien.</w:t>
      </w:r>
    </w:p>
    <w:p w:rsidR="00BF7CB9" w:rsidRPr="00577728" w:rsidRDefault="00BF7CB9" w:rsidP="00577728">
      <w:proofErr w:type="spellStart"/>
      <w:r w:rsidRPr="00577728">
        <w:t>Espérandieu</w:t>
      </w:r>
      <w:proofErr w:type="spellEnd"/>
      <w:r w:rsidRPr="00577728">
        <w:t>, É. (1907) </w:t>
      </w:r>
      <w:proofErr w:type="spellStart"/>
      <w:r w:rsidRPr="00577728">
        <w:t>Recueil</w:t>
      </w:r>
      <w:proofErr w:type="spellEnd"/>
      <w:r w:rsidRPr="00577728">
        <w:t xml:space="preserve"> </w:t>
      </w:r>
      <w:proofErr w:type="spellStart"/>
      <w:r w:rsidRPr="00577728">
        <w:t>général</w:t>
      </w:r>
      <w:proofErr w:type="spellEnd"/>
      <w:r w:rsidRPr="00577728">
        <w:t xml:space="preserve"> des bas-reliefs de la </w:t>
      </w:r>
      <w:proofErr w:type="spellStart"/>
      <w:r w:rsidRPr="00577728">
        <w:t>Gaule</w:t>
      </w:r>
      <w:proofErr w:type="spellEnd"/>
      <w:r w:rsidRPr="00577728">
        <w:t xml:space="preserve"> romaine. Paris, </w:t>
      </w:r>
      <w:proofErr w:type="spellStart"/>
      <w:r w:rsidRPr="00577728">
        <w:t>Imprimerie</w:t>
      </w:r>
      <w:proofErr w:type="spellEnd"/>
      <w:r w:rsidRPr="00577728">
        <w:t xml:space="preserve"> </w:t>
      </w:r>
      <w:proofErr w:type="spellStart"/>
      <w:r w:rsidRPr="00577728">
        <w:t>nationale</w:t>
      </w:r>
      <w:proofErr w:type="spellEnd"/>
      <w:r w:rsidRPr="00577728">
        <w:t>.</w:t>
      </w:r>
    </w:p>
    <w:p w:rsidR="00BF7CB9" w:rsidRPr="00577728" w:rsidRDefault="00BF7CB9" w:rsidP="00577728">
      <w:proofErr w:type="spellStart"/>
      <w:r w:rsidRPr="00577728">
        <w:t>Hettner</w:t>
      </w:r>
      <w:proofErr w:type="spellEnd"/>
      <w:r w:rsidRPr="00577728">
        <w:t>, F. (1876) </w:t>
      </w:r>
      <w:proofErr w:type="spellStart"/>
      <w:r w:rsidRPr="00577728">
        <w:t>Katalog</w:t>
      </w:r>
      <w:proofErr w:type="spellEnd"/>
      <w:r w:rsidRPr="00577728">
        <w:t xml:space="preserve"> des </w:t>
      </w:r>
      <w:proofErr w:type="spellStart"/>
      <w:r w:rsidRPr="00577728">
        <w:t>Königlich-Rheinischen</w:t>
      </w:r>
      <w:proofErr w:type="spellEnd"/>
      <w:r w:rsidRPr="00577728">
        <w:t xml:space="preserve"> Museums </w:t>
      </w:r>
      <w:proofErr w:type="spellStart"/>
      <w:r w:rsidRPr="00577728">
        <w:t>Vaterländischer</w:t>
      </w:r>
      <w:proofErr w:type="spellEnd"/>
      <w:r w:rsidRPr="00577728">
        <w:t xml:space="preserve"> </w:t>
      </w:r>
      <w:proofErr w:type="spellStart"/>
      <w:r w:rsidRPr="00577728">
        <w:t>Alterthümer</w:t>
      </w:r>
      <w:proofErr w:type="spellEnd"/>
      <w:r w:rsidRPr="00577728">
        <w:t xml:space="preserve"> </w:t>
      </w:r>
      <w:proofErr w:type="spellStart"/>
      <w:r w:rsidRPr="00577728">
        <w:t>bei</w:t>
      </w:r>
      <w:proofErr w:type="spellEnd"/>
      <w:r w:rsidRPr="00577728">
        <w:t xml:space="preserve"> der </w:t>
      </w:r>
      <w:proofErr w:type="spellStart"/>
      <w:r w:rsidRPr="00577728">
        <w:t>Universität</w:t>
      </w:r>
      <w:proofErr w:type="spellEnd"/>
      <w:r w:rsidRPr="00577728">
        <w:t xml:space="preserve"> Bonn. Bonn, p.79, #216</w:t>
      </w:r>
    </w:p>
    <w:p w:rsidR="00BF7CB9" w:rsidRPr="00577728" w:rsidRDefault="00BF7CB9" w:rsidP="00577728">
      <w:r w:rsidRPr="00577728">
        <w:t>Irby-Massie, G. L. 1999. Military religion in Roman Britain. Leiden: Brill.</w:t>
      </w:r>
    </w:p>
    <w:p w:rsidR="00BF7CB9" w:rsidRPr="00577728" w:rsidRDefault="00BF7CB9" w:rsidP="00577728">
      <w:proofErr w:type="spellStart"/>
      <w:r w:rsidRPr="00577728">
        <w:t>Joffroy</w:t>
      </w:r>
      <w:proofErr w:type="spellEnd"/>
      <w:r w:rsidRPr="00577728">
        <w:t>, R. (1978). </w:t>
      </w:r>
      <w:proofErr w:type="spellStart"/>
      <w:r w:rsidRPr="00577728">
        <w:t>Découverte</w:t>
      </w:r>
      <w:proofErr w:type="spellEnd"/>
      <w:r w:rsidRPr="00577728">
        <w:t xml:space="preserve"> </w:t>
      </w:r>
      <w:proofErr w:type="spellStart"/>
      <w:r w:rsidRPr="00577728">
        <w:t>d'une</w:t>
      </w:r>
      <w:proofErr w:type="spellEnd"/>
      <w:r w:rsidRPr="00577728">
        <w:t xml:space="preserve"> </w:t>
      </w:r>
      <w:proofErr w:type="spellStart"/>
      <w:r w:rsidRPr="00577728">
        <w:t>cachette</w:t>
      </w:r>
      <w:proofErr w:type="spellEnd"/>
      <w:r w:rsidRPr="00577728">
        <w:t xml:space="preserve"> de bronzes </w:t>
      </w:r>
      <w:proofErr w:type="spellStart"/>
      <w:r w:rsidRPr="00577728">
        <w:t>gallo-romains</w:t>
      </w:r>
      <w:proofErr w:type="spellEnd"/>
      <w:r w:rsidRPr="00577728">
        <w:t xml:space="preserve"> à </w:t>
      </w:r>
      <w:proofErr w:type="spellStart"/>
      <w:r w:rsidRPr="00577728">
        <w:t>Champoulet</w:t>
      </w:r>
      <w:proofErr w:type="spellEnd"/>
      <w:r w:rsidRPr="00577728">
        <w:t xml:space="preserve"> (Loiret). </w:t>
      </w:r>
      <w:proofErr w:type="spellStart"/>
      <w:r w:rsidRPr="00577728">
        <w:t>Comptes</w:t>
      </w:r>
      <w:proofErr w:type="spellEnd"/>
      <w:r w:rsidRPr="00577728">
        <w:t xml:space="preserve"> </w:t>
      </w:r>
      <w:proofErr w:type="spellStart"/>
      <w:r w:rsidRPr="00577728">
        <w:t>rendus</w:t>
      </w:r>
      <w:proofErr w:type="spellEnd"/>
      <w:r w:rsidRPr="00577728">
        <w:t xml:space="preserve"> de </w:t>
      </w:r>
      <w:proofErr w:type="spellStart"/>
      <w:r w:rsidRPr="00577728">
        <w:t>l'académie</w:t>
      </w:r>
      <w:proofErr w:type="spellEnd"/>
      <w:r w:rsidRPr="00577728">
        <w:t xml:space="preserve"> des inscriptions et belles-lettres, </w:t>
      </w:r>
      <w:proofErr w:type="gramStart"/>
      <w:r w:rsidRPr="00577728">
        <w:t>Paris(</w:t>
      </w:r>
      <w:proofErr w:type="gramEnd"/>
      <w:r w:rsidRPr="00577728">
        <w:t>CRAI): 795-806.</w:t>
      </w:r>
    </w:p>
    <w:p w:rsidR="00BF7CB9" w:rsidRPr="00577728" w:rsidRDefault="00BF7CB9" w:rsidP="00577728">
      <w:proofErr w:type="spellStart"/>
      <w:r w:rsidRPr="00577728">
        <w:t>Linduff</w:t>
      </w:r>
      <w:proofErr w:type="spellEnd"/>
      <w:r w:rsidRPr="00577728">
        <w:t xml:space="preserve">, Katheryn. 1979. </w:t>
      </w:r>
      <w:proofErr w:type="spellStart"/>
      <w:r w:rsidRPr="00577728">
        <w:t>Epona</w:t>
      </w:r>
      <w:proofErr w:type="spellEnd"/>
      <w:r w:rsidRPr="00577728">
        <w:t xml:space="preserve">: A Celt among Romans. Brussels: </w:t>
      </w:r>
      <w:proofErr w:type="spellStart"/>
      <w:r w:rsidRPr="00577728">
        <w:t>Latomus</w:t>
      </w:r>
      <w:proofErr w:type="spellEnd"/>
      <w:r w:rsidRPr="00577728">
        <w:t>.</w:t>
      </w:r>
    </w:p>
    <w:p w:rsidR="00BF7CB9" w:rsidRPr="00577728" w:rsidRDefault="00BF7CB9" w:rsidP="00577728">
      <w:proofErr w:type="spellStart"/>
      <w:r w:rsidRPr="00577728">
        <w:t>Magnen</w:t>
      </w:r>
      <w:proofErr w:type="spellEnd"/>
      <w:r w:rsidRPr="00577728">
        <w:t xml:space="preserve">, René; </w:t>
      </w:r>
      <w:proofErr w:type="spellStart"/>
      <w:proofErr w:type="gramStart"/>
      <w:r w:rsidRPr="00577728">
        <w:t>Thévenot</w:t>
      </w:r>
      <w:proofErr w:type="spellEnd"/>
      <w:r w:rsidRPr="00577728">
        <w:t xml:space="preserve"> ,</w:t>
      </w:r>
      <w:proofErr w:type="gramEnd"/>
      <w:r w:rsidRPr="00577728">
        <w:t xml:space="preserve"> Emile (1953) </w:t>
      </w:r>
      <w:proofErr w:type="spellStart"/>
      <w:r w:rsidRPr="00577728">
        <w:t>Épona</w:t>
      </w:r>
      <w:proofErr w:type="spellEnd"/>
      <w:r w:rsidRPr="00577728">
        <w:t xml:space="preserve"> : </w:t>
      </w:r>
      <w:proofErr w:type="spellStart"/>
      <w:r w:rsidRPr="00577728">
        <w:t>déesse</w:t>
      </w:r>
      <w:proofErr w:type="spellEnd"/>
      <w:r w:rsidRPr="00577728">
        <w:t xml:space="preserve"> </w:t>
      </w:r>
      <w:proofErr w:type="spellStart"/>
      <w:r w:rsidRPr="00577728">
        <w:t>Gauloise</w:t>
      </w:r>
      <w:proofErr w:type="spellEnd"/>
      <w:r w:rsidRPr="00577728">
        <w:t xml:space="preserve"> des </w:t>
      </w:r>
      <w:proofErr w:type="spellStart"/>
      <w:r w:rsidRPr="00577728">
        <w:t>chevaux</w:t>
      </w:r>
      <w:proofErr w:type="spellEnd"/>
      <w:r w:rsidRPr="00577728">
        <w:t xml:space="preserve">, </w:t>
      </w:r>
      <w:proofErr w:type="spellStart"/>
      <w:r w:rsidRPr="00577728">
        <w:t>protectrice</w:t>
      </w:r>
      <w:proofErr w:type="spellEnd"/>
      <w:r w:rsidRPr="00577728">
        <w:t xml:space="preserve"> des cavaliers.. </w:t>
      </w:r>
      <w:proofErr w:type="spellStart"/>
      <w:r w:rsidRPr="00577728">
        <w:t>Delmas</w:t>
      </w:r>
      <w:proofErr w:type="spellEnd"/>
      <w:r w:rsidRPr="00577728">
        <w:t>, Bordeaux.</w:t>
      </w:r>
    </w:p>
    <w:p w:rsidR="00BF7CB9" w:rsidRPr="00577728" w:rsidRDefault="00BF7CB9" w:rsidP="00577728">
      <w:proofErr w:type="spellStart"/>
      <w:r w:rsidRPr="00577728">
        <w:t>Reinach</w:t>
      </w:r>
      <w:proofErr w:type="spellEnd"/>
      <w:r w:rsidRPr="00577728">
        <w:t>, Salomon (1895, 1898, 1899, 1902, 1903) </w:t>
      </w:r>
      <w:proofErr w:type="spellStart"/>
      <w:r w:rsidRPr="00577728">
        <w:t>Épona</w:t>
      </w:r>
      <w:proofErr w:type="spellEnd"/>
      <w:r w:rsidRPr="00577728">
        <w:t xml:space="preserve">. Revue </w:t>
      </w:r>
      <w:proofErr w:type="spellStart"/>
      <w:r w:rsidRPr="00577728">
        <w:t>archéologique</w:t>
      </w:r>
      <w:proofErr w:type="spellEnd"/>
      <w:r w:rsidRPr="00577728">
        <w:t xml:space="preserve"> 1895, part 1, 113, 309. Addenda ibid 1898, part 2, 187; 1899, part 2, 61; 1902, part 1, 227; 1903, part 2, 348.</w:t>
      </w:r>
    </w:p>
    <w:p w:rsidR="00BF7CB9" w:rsidRPr="00577728" w:rsidRDefault="00BF7CB9" w:rsidP="00577728">
      <w:pPr>
        <w:rPr>
          <w:i w:val="0"/>
        </w:rPr>
      </w:pPr>
      <w:r w:rsidRPr="00577728">
        <w:rPr>
          <w:i w:val="0"/>
        </w:rPr>
        <w:t>Schleiermacher, W. (1933)</w:t>
      </w:r>
      <w:r w:rsidRPr="00577728">
        <w:t> </w:t>
      </w:r>
      <w:proofErr w:type="spellStart"/>
      <w:r w:rsidRPr="00577728">
        <w:t>Studien</w:t>
      </w:r>
      <w:proofErr w:type="spellEnd"/>
      <w:r w:rsidRPr="00577728">
        <w:t xml:space="preserve"> </w:t>
      </w:r>
      <w:proofErr w:type="gramStart"/>
      <w:r w:rsidRPr="00577728">
        <w:t>an</w:t>
      </w:r>
      <w:proofErr w:type="gramEnd"/>
      <w:r w:rsidRPr="00577728">
        <w:t xml:space="preserve"> </w:t>
      </w:r>
      <w:proofErr w:type="spellStart"/>
      <w:r w:rsidRPr="00577728">
        <w:t>Göttertypen</w:t>
      </w:r>
      <w:proofErr w:type="spellEnd"/>
      <w:r w:rsidRPr="00577728">
        <w:t xml:space="preserve"> der </w:t>
      </w:r>
      <w:proofErr w:type="spellStart"/>
      <w:r w:rsidRPr="00577728">
        <w:t>römischen</w:t>
      </w:r>
      <w:proofErr w:type="spellEnd"/>
      <w:r w:rsidRPr="00577728">
        <w:t xml:space="preserve"> </w:t>
      </w:r>
      <w:proofErr w:type="spellStart"/>
      <w:r w:rsidRPr="00577728">
        <w:t>Rheinprovinzen</w:t>
      </w:r>
      <w:proofErr w:type="spellEnd"/>
      <w:r w:rsidRPr="00577728">
        <w:t xml:space="preserve">. 23. </w:t>
      </w:r>
      <w:proofErr w:type="spellStart"/>
      <w:r w:rsidRPr="00577728">
        <w:rPr>
          <w:i w:val="0"/>
        </w:rPr>
        <w:t>Bericht</w:t>
      </w:r>
      <w:proofErr w:type="spellEnd"/>
      <w:r w:rsidRPr="00577728">
        <w:rPr>
          <w:i w:val="0"/>
        </w:rPr>
        <w:t xml:space="preserve"> der </w:t>
      </w:r>
      <w:proofErr w:type="spellStart"/>
      <w:r w:rsidRPr="00577728">
        <w:rPr>
          <w:i w:val="0"/>
        </w:rPr>
        <w:t>Römisch-Germanischen</w:t>
      </w:r>
      <w:proofErr w:type="spellEnd"/>
      <w:r w:rsidRPr="00577728">
        <w:rPr>
          <w:i w:val="0"/>
        </w:rPr>
        <w:t xml:space="preserve"> </w:t>
      </w:r>
      <w:proofErr w:type="spellStart"/>
      <w:r w:rsidRPr="00577728">
        <w:rPr>
          <w:i w:val="0"/>
        </w:rPr>
        <w:t>Kommission</w:t>
      </w:r>
      <w:proofErr w:type="spellEnd"/>
      <w:r w:rsidRPr="00577728">
        <w:rPr>
          <w:i w:val="0"/>
        </w:rPr>
        <w:t>.</w:t>
      </w:r>
    </w:p>
    <w:p w:rsidR="00BF7CB9" w:rsidRPr="000D7434" w:rsidRDefault="00BF7CB9" w:rsidP="00BF7CB9">
      <w:pPr>
        <w:pStyle w:val="NormalWeb"/>
        <w:shd w:val="clear" w:color="auto" w:fill="FFFFFF"/>
        <w:spacing w:before="0" w:beforeAutospacing="0" w:after="0" w:afterAutospacing="0"/>
        <w:textAlignment w:val="baseline"/>
        <w:rPr>
          <w:color w:val="000000" w:themeColor="text1"/>
        </w:rPr>
      </w:pPr>
      <w:proofErr w:type="spellStart"/>
      <w:r w:rsidRPr="000D7434">
        <w:rPr>
          <w:color w:val="000000" w:themeColor="text1"/>
        </w:rPr>
        <w:t>Speidel</w:t>
      </w:r>
      <w:proofErr w:type="spellEnd"/>
      <w:r w:rsidRPr="000D7434">
        <w:rPr>
          <w:color w:val="000000" w:themeColor="text1"/>
        </w:rPr>
        <w:t xml:space="preserve">, M. P. 1994. </w:t>
      </w:r>
      <w:r w:rsidRPr="000D7434">
        <w:rPr>
          <w:rStyle w:val="Emphasis"/>
          <w:color w:val="000000" w:themeColor="text1"/>
          <w:bdr w:val="none" w:sz="0" w:space="0" w:color="auto" w:frame="1"/>
        </w:rPr>
        <w:t xml:space="preserve">Riding for Caesar: the Roman Emperors' Horse Guards. </w:t>
      </w:r>
      <w:r w:rsidRPr="000D7434">
        <w:rPr>
          <w:rStyle w:val="Emphasis"/>
          <w:i w:val="0"/>
          <w:color w:val="000000" w:themeColor="text1"/>
          <w:bdr w:val="none" w:sz="0" w:space="0" w:color="auto" w:frame="1"/>
        </w:rPr>
        <w:t>Cambridge:</w:t>
      </w:r>
      <w:r w:rsidRPr="000D7434">
        <w:rPr>
          <w:rStyle w:val="Emphasis"/>
          <w:color w:val="000000" w:themeColor="text1"/>
          <w:bdr w:val="none" w:sz="0" w:space="0" w:color="auto" w:frame="1"/>
        </w:rPr>
        <w:t xml:space="preserve"> </w:t>
      </w:r>
      <w:r w:rsidRPr="000D7434">
        <w:rPr>
          <w:color w:val="000000" w:themeColor="text1"/>
        </w:rPr>
        <w:t>Harvard University Press.</w:t>
      </w:r>
    </w:p>
    <w:p w:rsidR="00BF7CB9" w:rsidRDefault="00BF7CB9" w:rsidP="00BF7CB9">
      <w:pPr>
        <w:spacing w:before="100" w:beforeAutospacing="1" w:after="100" w:afterAutospacing="1" w:line="240" w:lineRule="auto"/>
        <w:rPr>
          <w:i w:val="0"/>
        </w:rPr>
      </w:pPr>
      <w:proofErr w:type="spellStart"/>
      <w:r w:rsidRPr="000D7434">
        <w:rPr>
          <w:i w:val="0"/>
        </w:rPr>
        <w:t>Szilágyi</w:t>
      </w:r>
      <w:proofErr w:type="spellEnd"/>
      <w:r w:rsidRPr="000D7434">
        <w:rPr>
          <w:i w:val="0"/>
        </w:rPr>
        <w:t xml:space="preserve"> </w:t>
      </w:r>
      <w:proofErr w:type="spellStart"/>
      <w:r w:rsidRPr="000D7434">
        <w:rPr>
          <w:i w:val="0"/>
        </w:rPr>
        <w:t>János</w:t>
      </w:r>
      <w:proofErr w:type="spellEnd"/>
      <w:r w:rsidRPr="000D7434">
        <w:rPr>
          <w:i w:val="0"/>
        </w:rPr>
        <w:t xml:space="preserve"> </w:t>
      </w:r>
      <w:proofErr w:type="spellStart"/>
      <w:r w:rsidRPr="000D7434">
        <w:rPr>
          <w:i w:val="0"/>
        </w:rPr>
        <w:t>György</w:t>
      </w:r>
      <w:proofErr w:type="spellEnd"/>
      <w:r w:rsidRPr="000D7434">
        <w:rPr>
          <w:i w:val="0"/>
        </w:rPr>
        <w:t xml:space="preserve"> (2001) </w:t>
      </w:r>
      <w:proofErr w:type="spellStart"/>
      <w:r w:rsidRPr="000D7434">
        <w:t>Antik</w:t>
      </w:r>
      <w:proofErr w:type="spellEnd"/>
      <w:r w:rsidRPr="000D7434">
        <w:t xml:space="preserve"> </w:t>
      </w:r>
      <w:proofErr w:type="spellStart"/>
      <w:r w:rsidRPr="000D7434">
        <w:t>művészet</w:t>
      </w:r>
      <w:proofErr w:type="spellEnd"/>
      <w:r w:rsidRPr="000D7434">
        <w:t xml:space="preserve"> - </w:t>
      </w:r>
      <w:proofErr w:type="spellStart"/>
      <w:r w:rsidRPr="000D7434">
        <w:t>vezető</w:t>
      </w:r>
      <w:proofErr w:type="spellEnd"/>
      <w:r w:rsidRPr="000D7434">
        <w:t xml:space="preserve"> </w:t>
      </w:r>
      <w:proofErr w:type="spellStart"/>
      <w:proofErr w:type="gramStart"/>
      <w:r w:rsidRPr="000D7434">
        <w:t>az</w:t>
      </w:r>
      <w:proofErr w:type="spellEnd"/>
      <w:proofErr w:type="gramEnd"/>
      <w:r w:rsidRPr="000D7434">
        <w:t xml:space="preserve"> </w:t>
      </w:r>
      <w:proofErr w:type="spellStart"/>
      <w:r w:rsidRPr="000D7434">
        <w:t>Antik</w:t>
      </w:r>
      <w:proofErr w:type="spellEnd"/>
      <w:r w:rsidRPr="000D7434">
        <w:t xml:space="preserve"> </w:t>
      </w:r>
      <w:proofErr w:type="spellStart"/>
      <w:r w:rsidRPr="000D7434">
        <w:t>Gyűjtemény</w:t>
      </w:r>
      <w:proofErr w:type="spellEnd"/>
      <w:r w:rsidRPr="000D7434">
        <w:t xml:space="preserve"> </w:t>
      </w:r>
      <w:proofErr w:type="spellStart"/>
      <w:r w:rsidRPr="000D7434">
        <w:t>állandó</w:t>
      </w:r>
      <w:proofErr w:type="spellEnd"/>
      <w:r w:rsidRPr="000D7434">
        <w:t xml:space="preserve"> </w:t>
      </w:r>
      <w:proofErr w:type="spellStart"/>
      <w:r w:rsidRPr="000D7434">
        <w:t>kiállításához</w:t>
      </w:r>
      <w:proofErr w:type="spellEnd"/>
      <w:r w:rsidRPr="000D7434">
        <w:t xml:space="preserve">, </w:t>
      </w:r>
      <w:r>
        <w:rPr>
          <w:i w:val="0"/>
        </w:rPr>
        <w:t xml:space="preserve">Budapest: </w:t>
      </w:r>
      <w:proofErr w:type="spellStart"/>
      <w:r w:rsidRPr="000D7434">
        <w:rPr>
          <w:i w:val="0"/>
        </w:rPr>
        <w:t>Szápművészeti</w:t>
      </w:r>
      <w:proofErr w:type="spellEnd"/>
      <w:r w:rsidRPr="000D7434">
        <w:rPr>
          <w:i w:val="0"/>
        </w:rPr>
        <w:t xml:space="preserve"> </w:t>
      </w:r>
      <w:proofErr w:type="spellStart"/>
      <w:r w:rsidRPr="000D7434">
        <w:rPr>
          <w:i w:val="0"/>
        </w:rPr>
        <w:t>Múzeum</w:t>
      </w:r>
      <w:proofErr w:type="spellEnd"/>
      <w:r>
        <w:rPr>
          <w:i w:val="0"/>
        </w:rPr>
        <w:t>.</w:t>
      </w:r>
    </w:p>
    <w:p w:rsidR="00BF7CB9" w:rsidRPr="00723AF1" w:rsidRDefault="00BF7CB9" w:rsidP="00BF7CB9">
      <w:pPr>
        <w:pStyle w:val="NormalWeb"/>
        <w:shd w:val="clear" w:color="auto" w:fill="FFFFFF"/>
        <w:spacing w:before="0" w:beforeAutospacing="0" w:after="0" w:afterAutospacing="0"/>
        <w:textAlignment w:val="baseline"/>
        <w:rPr>
          <w:color w:val="000000" w:themeColor="text1"/>
        </w:rPr>
      </w:pPr>
      <w:r w:rsidRPr="000D7434">
        <w:rPr>
          <w:color w:val="000000" w:themeColor="text1"/>
        </w:rPr>
        <w:t>Woolf, G. </w:t>
      </w:r>
      <w:r>
        <w:rPr>
          <w:rStyle w:val="Emphasis"/>
          <w:color w:val="000000" w:themeColor="text1"/>
          <w:bdr w:val="none" w:sz="0" w:space="0" w:color="auto" w:frame="1"/>
        </w:rPr>
        <w:t>Becoming Roman</w:t>
      </w:r>
      <w:r w:rsidRPr="000D7434">
        <w:rPr>
          <w:rStyle w:val="Emphasis"/>
          <w:color w:val="000000" w:themeColor="text1"/>
          <w:bdr w:val="none" w:sz="0" w:space="0" w:color="auto" w:frame="1"/>
        </w:rPr>
        <w:t>: the origins of provincial civilization in Gaul </w:t>
      </w:r>
      <w:r w:rsidRPr="000D7434">
        <w:rPr>
          <w:color w:val="000000" w:themeColor="text1"/>
        </w:rPr>
        <w:t>(Cambridge University Press: Cambridge, 1998.)</w:t>
      </w:r>
    </w:p>
    <w:p w:rsidR="00BF7CB9" w:rsidRDefault="00BF7CB9" w:rsidP="00BF7CB9">
      <w:pPr>
        <w:spacing w:before="100" w:beforeAutospacing="1" w:after="100" w:afterAutospacing="1" w:line="240" w:lineRule="auto"/>
      </w:pPr>
    </w:p>
    <w:p w:rsidR="00DE7336" w:rsidRDefault="00DE7336" w:rsidP="00DE7336"/>
    <w:sectPr w:rsidR="00DE73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D0E"/>
    <w:rsid w:val="000D7A1E"/>
    <w:rsid w:val="00210DD4"/>
    <w:rsid w:val="00467D0E"/>
    <w:rsid w:val="00577728"/>
    <w:rsid w:val="00600F96"/>
    <w:rsid w:val="00656670"/>
    <w:rsid w:val="00764CA7"/>
    <w:rsid w:val="007757B1"/>
    <w:rsid w:val="00BF7CB9"/>
    <w:rsid w:val="00DE73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EEC3D5-A276-4473-A832-C2367B763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7D0E"/>
    <w:rPr>
      <w:rFonts w:ascii="Times New Roman" w:hAnsi="Times New Roman" w:cs="Times New Roman"/>
      <w:i/>
      <w:iCs/>
      <w:color w:val="222222"/>
      <w:sz w:val="24"/>
      <w:szCs w:val="24"/>
    </w:rPr>
  </w:style>
  <w:style w:type="paragraph" w:styleId="Heading2">
    <w:name w:val="heading 2"/>
    <w:basedOn w:val="Normal"/>
    <w:link w:val="Heading2Char"/>
    <w:uiPriority w:val="9"/>
    <w:qFormat/>
    <w:rsid w:val="00600F96"/>
    <w:pPr>
      <w:spacing w:before="100" w:beforeAutospacing="1" w:after="100" w:afterAutospacing="1" w:line="240" w:lineRule="auto"/>
      <w:outlineLvl w:val="1"/>
    </w:pPr>
    <w:rPr>
      <w:rFonts w:eastAsia="Times New Roman"/>
      <w:b/>
      <w:bCs/>
      <w:i w:val="0"/>
      <w:iCs w:val="0"/>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DE7336"/>
    <w:rPr>
      <w:b/>
      <w:bCs/>
    </w:rPr>
  </w:style>
  <w:style w:type="paragraph" w:styleId="NormalWeb">
    <w:name w:val="Normal (Web)"/>
    <w:basedOn w:val="Normal"/>
    <w:uiPriority w:val="99"/>
    <w:unhideWhenUsed/>
    <w:rsid w:val="00DE7336"/>
    <w:pPr>
      <w:spacing w:before="100" w:beforeAutospacing="1" w:after="100" w:afterAutospacing="1" w:line="240" w:lineRule="auto"/>
    </w:pPr>
    <w:rPr>
      <w:rFonts w:eastAsia="Times New Roman"/>
      <w:i w:val="0"/>
      <w:iCs w:val="0"/>
      <w:color w:val="auto"/>
    </w:rPr>
  </w:style>
  <w:style w:type="character" w:styleId="Hyperlink">
    <w:name w:val="Hyperlink"/>
    <w:basedOn w:val="DefaultParagraphFont"/>
    <w:uiPriority w:val="99"/>
    <w:unhideWhenUsed/>
    <w:rsid w:val="00DE7336"/>
    <w:rPr>
      <w:color w:val="0000FF"/>
      <w:u w:val="single"/>
    </w:rPr>
  </w:style>
  <w:style w:type="character" w:styleId="Emphasis">
    <w:name w:val="Emphasis"/>
    <w:basedOn w:val="DefaultParagraphFont"/>
    <w:uiPriority w:val="20"/>
    <w:qFormat/>
    <w:rsid w:val="00DE7336"/>
    <w:rPr>
      <w:i/>
      <w:iCs/>
    </w:rPr>
  </w:style>
  <w:style w:type="character" w:styleId="FollowedHyperlink">
    <w:name w:val="FollowedHyperlink"/>
    <w:basedOn w:val="DefaultParagraphFont"/>
    <w:uiPriority w:val="99"/>
    <w:semiHidden/>
    <w:unhideWhenUsed/>
    <w:rsid w:val="00600F96"/>
    <w:rPr>
      <w:color w:val="954F72" w:themeColor="followedHyperlink"/>
      <w:u w:val="single"/>
    </w:rPr>
  </w:style>
  <w:style w:type="character" w:customStyle="1" w:styleId="Heading2Char">
    <w:name w:val="Heading 2 Char"/>
    <w:basedOn w:val="DefaultParagraphFont"/>
    <w:link w:val="Heading2"/>
    <w:uiPriority w:val="9"/>
    <w:rsid w:val="00600F96"/>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053756">
      <w:bodyDiv w:val="1"/>
      <w:marLeft w:val="0"/>
      <w:marRight w:val="0"/>
      <w:marTop w:val="0"/>
      <w:marBottom w:val="0"/>
      <w:divBdr>
        <w:top w:val="none" w:sz="0" w:space="0" w:color="auto"/>
        <w:left w:val="none" w:sz="0" w:space="0" w:color="auto"/>
        <w:bottom w:val="none" w:sz="0" w:space="0" w:color="auto"/>
        <w:right w:val="none" w:sz="0" w:space="0" w:color="auto"/>
      </w:divBdr>
      <w:divsChild>
        <w:div w:id="1203327177">
          <w:marLeft w:val="0"/>
          <w:marRight w:val="0"/>
          <w:marTop w:val="0"/>
          <w:marBottom w:val="0"/>
          <w:divBdr>
            <w:top w:val="none" w:sz="0" w:space="0" w:color="auto"/>
            <w:left w:val="none" w:sz="0" w:space="0" w:color="auto"/>
            <w:bottom w:val="none" w:sz="0" w:space="0" w:color="auto"/>
            <w:right w:val="none" w:sz="0" w:space="0" w:color="auto"/>
          </w:divBdr>
        </w:div>
        <w:div w:id="1505045796">
          <w:marLeft w:val="0"/>
          <w:marRight w:val="0"/>
          <w:marTop w:val="0"/>
          <w:marBottom w:val="0"/>
          <w:divBdr>
            <w:top w:val="none" w:sz="0" w:space="0" w:color="auto"/>
            <w:left w:val="none" w:sz="0" w:space="0" w:color="auto"/>
            <w:bottom w:val="none" w:sz="0" w:space="0" w:color="auto"/>
            <w:right w:val="none" w:sz="0" w:space="0" w:color="auto"/>
          </w:divBdr>
        </w:div>
        <w:div w:id="1179194828">
          <w:marLeft w:val="0"/>
          <w:marRight w:val="0"/>
          <w:marTop w:val="0"/>
          <w:marBottom w:val="0"/>
          <w:divBdr>
            <w:top w:val="none" w:sz="0" w:space="0" w:color="auto"/>
            <w:left w:val="none" w:sz="0" w:space="0" w:color="auto"/>
            <w:bottom w:val="none" w:sz="0" w:space="0" w:color="auto"/>
            <w:right w:val="none" w:sz="0" w:space="0" w:color="auto"/>
          </w:divBdr>
        </w:div>
        <w:div w:id="1098452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www.huntspost.co.uk/news/the-roman-burial-that-offers-a-rare-glimpse-into-past-of-huntingdonshire-town-1-5301779" TargetMode="External"/><Relationship Id="rId18" Type="http://schemas.openxmlformats.org/officeDocument/2006/relationships/hyperlink" Target="https://commons.wikimedia.org/wiki/File:Epona_Auxois.jpg" TargetMode="External"/><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hyperlink" Target="http://www.huntspost.co.uk/news/the-roman-burial-that-offers-a-rare-glimpse-into-past-of-huntingdonshire-town-1-5301779" TargetMode="External"/><Relationship Id="rId12" Type="http://schemas.openxmlformats.org/officeDocument/2006/relationships/image" Target="media/image8.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commons.wikimedia.org/wiki/File:Epona-Relief_VLM.jp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commons.wikimedia.org/wiki/File:Luxembourg_MNHA_265_Epona_provenance_incertaine.jpg" TargetMode="External"/><Relationship Id="rId23" Type="http://schemas.openxmlformats.org/officeDocument/2006/relationships/hyperlink" Target="http://www.epona.net/depictions.html" TargetMode="External"/><Relationship Id="rId10" Type="http://schemas.openxmlformats.org/officeDocument/2006/relationships/image" Target="media/image6.jpeg"/><Relationship Id="rId19" Type="http://schemas.openxmlformats.org/officeDocument/2006/relationships/image" Target="media/image12.jpeg"/><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image" Target="media/image9.png"/><Relationship Id="rId22" Type="http://schemas.openxmlformats.org/officeDocument/2006/relationships/hyperlink" Target="https://www.ancient-origins.net/users/ryan-st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15</Pages>
  <Words>2692</Words>
  <Characters>15351</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2018-09-24T21:17:00Z</dcterms:created>
  <dcterms:modified xsi:type="dcterms:W3CDTF">2018-09-26T16:31:00Z</dcterms:modified>
</cp:coreProperties>
</file>